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63" w:rsidRPr="00CC2744" w:rsidRDefault="00D14C61" w:rsidP="00D14C61">
      <w:pPr>
        <w:tabs>
          <w:tab w:val="left" w:pos="4064"/>
          <w:tab w:val="left" w:pos="4520"/>
          <w:tab w:val="left" w:pos="7268"/>
        </w:tabs>
        <w:bidi/>
        <w:spacing w:after="0"/>
      </w:pPr>
      <w:r>
        <w:rPr>
          <w:noProof/>
        </w:rPr>
        <w:drawing>
          <wp:inline distT="0" distB="0" distL="0" distR="0">
            <wp:extent cx="1615440" cy="655320"/>
            <wp:effectExtent l="19050" t="0" r="0" b="0"/>
            <wp:docPr id="14" name="Diagramme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856A3C">
        <w:rPr>
          <w:noProof/>
        </w:rPr>
        <w:drawing>
          <wp:inline distT="0" distB="0" distL="0" distR="0">
            <wp:extent cx="826770" cy="647700"/>
            <wp:effectExtent l="19050" t="0" r="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CC2744">
        <w:rPr>
          <w:rtl/>
        </w:rPr>
        <w:tab/>
      </w:r>
      <w:r w:rsidR="006B055E" w:rsidRPr="006B055E">
        <w:rPr>
          <w:rFonts w:cs="Arial"/>
          <w:noProof/>
          <w:rtl/>
        </w:rPr>
        <w:drawing>
          <wp:inline distT="0" distB="0" distL="0" distR="0">
            <wp:extent cx="1379220" cy="643890"/>
            <wp:effectExtent l="133350" t="19050" r="106680" b="22860"/>
            <wp:docPr id="3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14C61">
        <w:rPr>
          <w:rFonts w:cs="Arial"/>
          <w:noProof/>
          <w:rtl/>
        </w:rPr>
        <w:drawing>
          <wp:inline distT="0" distB="0" distL="0" distR="0">
            <wp:extent cx="1512570" cy="632460"/>
            <wp:effectExtent l="76200" t="19050" r="49530" b="15240"/>
            <wp:docPr id="12" name="Diagramme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CC2744">
        <w:rPr>
          <w:rtl/>
        </w:rPr>
        <w:tab/>
      </w:r>
      <w:r w:rsidRPr="00D14C61">
        <w:rPr>
          <w:rFonts w:cs="Arial"/>
          <w:noProof/>
          <w:rtl/>
        </w:rPr>
        <w:drawing>
          <wp:inline distT="0" distB="0" distL="0" distR="0">
            <wp:extent cx="712470" cy="716280"/>
            <wp:effectExtent l="19050" t="0" r="11430" b="0"/>
            <wp:docPr id="13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6A5F0E">
        <w:rPr>
          <w:rtl/>
        </w:rPr>
        <w:tab/>
      </w:r>
    </w:p>
    <w:p w:rsidR="0032753F" w:rsidRDefault="004176CE" w:rsidP="0032753F">
      <w:pPr>
        <w:tabs>
          <w:tab w:val="left" w:pos="4064"/>
          <w:tab w:val="left" w:pos="4520"/>
        </w:tabs>
        <w:bidi/>
      </w:pPr>
      <w:r>
        <w:rPr>
          <w:noProof/>
        </w:rPr>
        <w:pict>
          <v:roundrect id="_x0000_s1031" style="position:absolute;left:0;text-align:left;margin-left:35.25pt;margin-top:53.95pt;width:483.3pt;height:48.6pt;z-index:251661312" arcsize="10923f" fillcolor="white [3201]" strokecolor="#c0504d [3205]" strokeweight="2.5pt">
            <v:shadow color="#868686"/>
            <v:textbox>
              <w:txbxContent>
                <w:p w:rsidR="00636636" w:rsidRDefault="00AE4F83" w:rsidP="002021E6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الأهداف</w:t>
                  </w:r>
                  <w:r w:rsidR="00764883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           </w:t>
                  </w: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63663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-</w:t>
                  </w:r>
                  <w:r w:rsidR="00094ED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2021E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تثبيت وتدعيم المكتسبات السابقة من خلال أنشطة تقويمية .</w:t>
                  </w:r>
                </w:p>
                <w:p w:rsidR="00F40C1E" w:rsidRDefault="00F40C1E" w:rsidP="00636636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Pr="00E66968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xbxContent>
            </v:textbox>
          </v:roundrect>
        </w:pict>
      </w:r>
      <w:r w:rsidR="0032753F" w:rsidRPr="0032753F">
        <w:rPr>
          <w:noProof/>
        </w:rPr>
        <w:drawing>
          <wp:inline distT="0" distB="0" distL="0" distR="0">
            <wp:extent cx="5433060" cy="582930"/>
            <wp:effectExtent l="76200" t="0" r="53340" b="26670"/>
            <wp:docPr id="10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B007E7">
        <w:rPr>
          <w:noProof/>
        </w:rPr>
        <w:drawing>
          <wp:inline distT="0" distB="0" distL="0" distR="0">
            <wp:extent cx="861060" cy="563880"/>
            <wp:effectExtent l="57150" t="19050" r="34290" b="2667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32753F" w:rsidRPr="0032753F" w:rsidRDefault="0032753F" w:rsidP="0032753F">
      <w:pPr>
        <w:bidi/>
      </w:pPr>
    </w:p>
    <w:p w:rsidR="00F40C1E" w:rsidRDefault="004176CE" w:rsidP="00F40C1E">
      <w:pPr>
        <w:bidi/>
      </w:pPr>
      <w:r w:rsidRPr="004176CE">
        <w:rPr>
          <w:b/>
          <w:bCs/>
          <w:noProof/>
          <w:sz w:val="24"/>
          <w:szCs w:val="24"/>
        </w:rPr>
        <w:pict>
          <v:roundrect id="_x0000_s1040" style="position:absolute;left:0;text-align:left;margin-left:-6pt;margin-top:23.4pt;width:545.2pt;height:29.95pt;z-index:2516684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0">
              <w:txbxContent>
                <w:p w:rsidR="00E01A11" w:rsidRPr="00E04450" w:rsidRDefault="00E01A11" w:rsidP="004B42A5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</w:t>
                  </w:r>
                  <w:r w:rsidR="005205B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ـــــــى</w:t>
                  </w:r>
                  <w:r w:rsidR="005205B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4"/>
        <w:gridCol w:w="3522"/>
        <w:gridCol w:w="6084"/>
      </w:tblGrid>
      <w:tr w:rsidR="00BA75A4" w:rsidRPr="008651B3" w:rsidTr="00922A02">
        <w:tc>
          <w:tcPr>
            <w:tcW w:w="1274" w:type="dxa"/>
            <w:vAlign w:val="center"/>
          </w:tcPr>
          <w:p w:rsidR="00BA75A4" w:rsidRDefault="004176CE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3" style="position:absolute;left:0;text-align:left;margin-left:523.95pt;margin-top:8.6pt;width:1in;height:1in;z-index:251662336" arcsize="10923f"/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</w:p>
          <w:p w:rsidR="001B76F4" w:rsidRPr="008651B3" w:rsidRDefault="004176CE" w:rsidP="001B76F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4" style="position:absolute;left:0;text-align:left;margin-left:-4pt;margin-top:13.8pt;width:62.9pt;height:26.7pt;z-index:251663360" arcsize="10923f" fillcolor="white [3201]" strokecolor="black [3200]" strokeweight="2.5pt">
                  <v:shadow color="#868686"/>
                  <v:textbox style="mso-next-textbox:#_x0000_s1034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522" w:type="dxa"/>
            <w:vAlign w:val="center"/>
          </w:tcPr>
          <w:p w:rsidR="00BA75A4" w:rsidRPr="008651B3" w:rsidRDefault="004176CE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5" style="position:absolute;left:0;text-align:left;margin-left:-4.7pt;margin-top:27.6pt;width:173.5pt;height:26.5pt;z-index:251664384;mso-position-horizontal-relative:text;mso-position-vertical-relative:text" arcsize="10923f" fillcolor="white [3201]" strokecolor="black [3200]" strokeweight="2.5pt">
                  <v:shadow color="#868686"/>
                  <v:textbox style="mso-next-textbox:#_x0000_s1035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6084" w:type="dxa"/>
            <w:vAlign w:val="center"/>
          </w:tcPr>
          <w:p w:rsidR="00BA75A4" w:rsidRPr="008651B3" w:rsidRDefault="004176CE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6" style="position:absolute;left:0;text-align:left;margin-left:-4.4pt;margin-top:27.6pt;width:303pt;height:26.5pt;z-index:251665408;mso-position-horizontal-relative:text;mso-position-vertical-relative:text" arcsize="10923f" fillcolor="white [3201]" strokecolor="black [3200]" strokeweight="2.5pt">
                  <v:shadow color="#868686"/>
                  <v:textbox style="mso-next-textbox:#_x0000_s1036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BA75A4" w:rsidRPr="008651B3" w:rsidTr="00922A02">
        <w:trPr>
          <w:gridAfter w:val="2"/>
          <w:wAfter w:w="9606" w:type="dxa"/>
        </w:trPr>
        <w:tc>
          <w:tcPr>
            <w:tcW w:w="1274" w:type="dxa"/>
            <w:shd w:val="clear" w:color="auto" w:fill="FFFFFF" w:themeFill="background1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الحـصــــــة: الأولــــــــــى</w:t>
            </w:r>
          </w:p>
        </w:tc>
      </w:tr>
      <w:tr w:rsidR="00922A02" w:rsidRPr="008651B3" w:rsidTr="00D3498B">
        <w:trPr>
          <w:trHeight w:val="211"/>
        </w:trPr>
        <w:tc>
          <w:tcPr>
            <w:tcW w:w="10880" w:type="dxa"/>
            <w:gridSpan w:val="3"/>
            <w:tcBorders>
              <w:bottom w:val="single" w:sz="4" w:space="0" w:color="auto"/>
              <w:right w:val="single" w:sz="8" w:space="0" w:color="auto"/>
            </w:tcBorders>
            <w:shd w:val="clear" w:color="auto" w:fill="E5DFEC" w:themeFill="accent4" w:themeFillTint="33"/>
            <w:vAlign w:val="center"/>
          </w:tcPr>
          <w:p w:rsidR="00922A02" w:rsidRPr="00FB08CC" w:rsidRDefault="00D3498B" w:rsidP="00664105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التزكية:(القرآن الكريم) :</w:t>
            </w:r>
            <w:r w:rsidR="00922A02">
              <w:rPr>
                <w:rFonts w:hint="cs"/>
                <w:b/>
                <w:bCs/>
                <w:sz w:val="28"/>
                <w:szCs w:val="28"/>
                <w:rtl/>
              </w:rPr>
              <w:t>سورة النازعات والمطففين</w:t>
            </w:r>
            <w:r w:rsidR="000B4348">
              <w:rPr>
                <w:rFonts w:hint="cs"/>
                <w:b/>
                <w:bCs/>
                <w:sz w:val="28"/>
                <w:szCs w:val="28"/>
                <w:rtl/>
              </w:rPr>
              <w:t xml:space="preserve"> +(العقيدة)  أومن بملائكة الله</w:t>
            </w:r>
          </w:p>
        </w:tc>
      </w:tr>
      <w:tr w:rsidR="0037407E" w:rsidRPr="008651B3" w:rsidTr="00C365AA">
        <w:trPr>
          <w:trHeight w:val="2556"/>
        </w:trPr>
        <w:tc>
          <w:tcPr>
            <w:tcW w:w="1274" w:type="dxa"/>
            <w:vMerge w:val="restart"/>
            <w:tcBorders>
              <w:right w:val="single" w:sz="8" w:space="0" w:color="auto"/>
            </w:tcBorders>
            <w:vAlign w:val="center"/>
          </w:tcPr>
          <w:p w:rsidR="0037407E" w:rsidRPr="00676E08" w:rsidRDefault="0037407E" w:rsidP="0039478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tcBorders>
              <w:left w:val="single" w:sz="8" w:space="0" w:color="auto"/>
              <w:bottom w:val="single" w:sz="6" w:space="0" w:color="auto"/>
            </w:tcBorders>
          </w:tcPr>
          <w:p w:rsidR="0037407E" w:rsidRPr="00526B7B" w:rsidRDefault="0037407E" w:rsidP="00492771">
            <w:pPr>
              <w:pStyle w:val="En-tte"/>
              <w:bidi/>
              <w:rPr>
                <w:rFonts w:ascii="Calibri" w:eastAsia="Times New Roman" w:hAnsi="Calibri" w:cs="Arabic Transparent"/>
                <w:color w:val="000000"/>
                <w:rtl/>
                <w:lang w:eastAsia="en-US" w:bidi="ar-MA"/>
              </w:rPr>
            </w:pPr>
            <w:r w:rsidRPr="00526B7B">
              <w:rPr>
                <w:rFonts w:ascii="Calibri" w:eastAsia="Times New Roman" w:hAnsi="Calibri" w:cs="Arabic Transparent" w:hint="cs"/>
                <w:color w:val="000000"/>
                <w:rtl/>
                <w:lang w:eastAsia="en-US" w:bidi="ar-MA"/>
              </w:rPr>
              <w:t>يشخص</w:t>
            </w:r>
            <w:r>
              <w:rPr>
                <w:rFonts w:cs="Arabic Transparent" w:hint="cs"/>
                <w:color w:val="000000"/>
                <w:rtl/>
                <w:lang w:eastAsia="en-US" w:bidi="ar-MA"/>
              </w:rPr>
              <w:t xml:space="preserve"> </w:t>
            </w:r>
            <w:r w:rsidRPr="00526B7B">
              <w:rPr>
                <w:rFonts w:ascii="Calibri" w:eastAsia="Times New Roman" w:hAnsi="Calibri" w:cs="Arabic Transparent"/>
                <w:color w:val="000000"/>
                <w:lang w:eastAsia="en-US" w:bidi="ar-MA"/>
              </w:rPr>
              <w:t xml:space="preserve"> </w:t>
            </w:r>
            <w:r w:rsidRPr="00526B7B">
              <w:rPr>
                <w:rFonts w:ascii="Calibri" w:eastAsia="Times New Roman" w:hAnsi="Calibri" w:cs="Arabic Transparent"/>
                <w:color w:val="000000"/>
                <w:rtl/>
                <w:lang w:eastAsia="en-US" w:bidi="ar-MA"/>
              </w:rPr>
              <w:t>الأستاذ</w:t>
            </w:r>
            <w:r w:rsidRPr="00526B7B">
              <w:rPr>
                <w:rFonts w:ascii="Calibri" w:eastAsia="Times New Roman" w:hAnsi="Calibri" w:cs="Arabic Transparent" w:hint="cs"/>
                <w:color w:val="000000"/>
                <w:rtl/>
                <w:lang w:eastAsia="en-US" w:bidi="ar-MA"/>
              </w:rPr>
              <w:t xml:space="preserve"> مكتسبات </w:t>
            </w:r>
            <w:r w:rsidRPr="00526B7B">
              <w:rPr>
                <w:rFonts w:ascii="Calibri" w:eastAsia="Times New Roman" w:hAnsi="Calibri" w:cs="Arabic Transparent"/>
                <w:color w:val="000000"/>
                <w:rtl/>
                <w:lang w:eastAsia="en-US" w:bidi="ar-MA"/>
              </w:rPr>
              <w:t>التلاميذ</w:t>
            </w:r>
            <w:r>
              <w:rPr>
                <w:rFonts w:ascii="Calibri" w:eastAsia="Times New Roman" w:hAnsi="Calibri" w:cs="Arabic Transparent" w:hint="cs"/>
                <w:color w:val="000000"/>
                <w:rtl/>
                <w:lang w:eastAsia="en-US" w:bidi="ar-MA"/>
              </w:rPr>
              <w:t xml:space="preserve"> في القرآن الكريم</w:t>
            </w:r>
            <w:r w:rsidRPr="00526B7B">
              <w:rPr>
                <w:rFonts w:ascii="Calibri" w:eastAsia="Times New Roman" w:hAnsi="Calibri" w:cs="Arabic Transparent" w:hint="cs"/>
                <w:color w:val="000000"/>
                <w:rtl/>
                <w:lang w:eastAsia="en-US" w:bidi="ar-MA"/>
              </w:rPr>
              <w:t xml:space="preserve"> بأس</w:t>
            </w:r>
            <w:r>
              <w:rPr>
                <w:rFonts w:ascii="Calibri" w:eastAsia="Times New Roman" w:hAnsi="Calibri" w:cs="Arabic Transparent" w:hint="cs"/>
                <w:color w:val="000000"/>
                <w:rtl/>
                <w:lang w:eastAsia="en-US" w:bidi="ar-MA"/>
              </w:rPr>
              <w:t>ئ</w:t>
            </w:r>
            <w:r w:rsidRPr="00526B7B">
              <w:rPr>
                <w:rFonts w:ascii="Calibri" w:eastAsia="Times New Roman" w:hAnsi="Calibri" w:cs="Arabic Transparent" w:hint="cs"/>
                <w:color w:val="000000"/>
                <w:rtl/>
                <w:lang w:eastAsia="en-US" w:bidi="ar-MA"/>
              </w:rPr>
              <w:t>ة مثل:</w:t>
            </w:r>
          </w:p>
          <w:p w:rsidR="0037407E" w:rsidRDefault="0037407E" w:rsidP="00492771">
            <w:pPr>
              <w:bidi/>
              <w:spacing w:after="0" w:line="240" w:lineRule="auto"/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1لماذا سمى الله تعالى الملائكة بالنازعات؟</w:t>
            </w:r>
          </w:p>
          <w:p w:rsidR="0037407E" w:rsidRDefault="0037407E" w:rsidP="00492771">
            <w:pPr>
              <w:bidi/>
              <w:spacing w:after="0"/>
              <w:rPr>
                <w:rFonts w:ascii="Calibri" w:eastAsia="Times New Roman" w:hAnsi="Calibri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Arial"/>
                <w:b/>
                <w:bCs/>
                <w:sz w:val="24"/>
                <w:szCs w:val="24"/>
              </w:rPr>
              <w:t>2 -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لماذا أرسل الله تعالى نبيه موسى إلى فرعون؟</w:t>
            </w:r>
          </w:p>
          <w:p w:rsidR="0037407E" w:rsidRDefault="0037407E" w:rsidP="0049277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US"/>
              </w:rPr>
              <w:t>3</w:t>
            </w:r>
            <w:r>
              <w:rPr>
                <w:rFonts w:ascii="Calibri" w:eastAsia="Times New Roman" w:hAnsi="Calibri" w:cs="Arial"/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rFonts w:ascii="Calibri" w:eastAsia="Times New Roman" w:hAnsi="Calibri" w:cs="Arial" w:hint="cs"/>
                <w:b/>
                <w:bCs/>
                <w:sz w:val="24"/>
                <w:szCs w:val="24"/>
                <w:rtl/>
              </w:rPr>
              <w:t>من هم المطففون ؟ وما جزاؤهم يوم القيامة :</w:t>
            </w:r>
          </w:p>
          <w:p w:rsidR="0037407E" w:rsidRPr="0037407E" w:rsidRDefault="0037407E" w:rsidP="0037407E">
            <w:pPr>
              <w:bidi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 </w:t>
            </w:r>
            <w:r w:rsidRPr="0037407E">
              <w:rPr>
                <w:rFonts w:hint="cs"/>
                <w:b/>
                <w:bCs/>
                <w:rtl/>
              </w:rPr>
              <w:t>ما جزاء الأبرار</w:t>
            </w:r>
            <w:r w:rsidRPr="0037407E">
              <w:rPr>
                <w:b/>
                <w:bCs/>
                <w:rtl/>
              </w:rPr>
              <w:t xml:space="preserve"> </w:t>
            </w:r>
            <w:r w:rsidRPr="0037407E">
              <w:rPr>
                <w:rFonts w:hint="cs"/>
                <w:b/>
                <w:bCs/>
                <w:rtl/>
              </w:rPr>
              <w:t>يوم القيامة؟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                </w:t>
            </w:r>
            <w:r>
              <w:rPr>
                <w:rFonts w:hint="cs"/>
                <w:b/>
                <w:bCs/>
                <w:rtl/>
              </w:rPr>
              <w:t xml:space="preserve">  5 ما جزاء من يستهزئ بالمؤمنين؟</w:t>
            </w:r>
          </w:p>
        </w:tc>
        <w:tc>
          <w:tcPr>
            <w:tcW w:w="6084" w:type="dxa"/>
            <w:tcBorders>
              <w:bottom w:val="single" w:sz="6" w:space="0" w:color="auto"/>
            </w:tcBorders>
          </w:tcPr>
          <w:p w:rsidR="0037407E" w:rsidRDefault="0037407E" w:rsidP="00D3498B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</w:rPr>
            </w:pP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</w:rPr>
              <w:t xml:space="preserve"> </w:t>
            </w:r>
          </w:p>
          <w:p w:rsidR="0037407E" w:rsidRDefault="0037407E" w:rsidP="009D2EC7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مكتسبات المتعلمين السابقة وما استوعبوه من سورتي النازعات والمطففين</w:t>
            </w:r>
          </w:p>
        </w:tc>
      </w:tr>
      <w:tr w:rsidR="002021E6" w:rsidRPr="008651B3" w:rsidTr="002021E6">
        <w:trPr>
          <w:trHeight w:val="1236"/>
        </w:trPr>
        <w:tc>
          <w:tcPr>
            <w:tcW w:w="1274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021E6" w:rsidRDefault="002021E6" w:rsidP="0039478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2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</w:tcBorders>
          </w:tcPr>
          <w:p w:rsidR="002021E6" w:rsidRPr="007F2C4C" w:rsidRDefault="002021E6" w:rsidP="0037407E">
            <w:pPr>
              <w:bidi/>
              <w:spacing w:after="0" w:line="240" w:lineRule="auto"/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</w:pP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يشخص</w:t>
            </w:r>
            <w:r w:rsidRPr="007F2C4C"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lang w:eastAsia="en-US" w:bidi="ar-MA"/>
              </w:rPr>
              <w:t xml:space="preserve">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مكتسبات </w:t>
            </w:r>
            <w:r w:rsidRPr="007F2C4C">
              <w:rPr>
                <w:rFonts w:ascii="Calibri" w:eastAsia="Times New Roman" w:hAnsi="Calibri" w:cs="Arabic Transparent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التلاميذ</w:t>
            </w:r>
            <w:r w:rsidRPr="007F2C4C">
              <w:rPr>
                <w:rFonts w:ascii="Calibri" w:eastAsia="Times New Roman" w:hAnsi="Calibri"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في العقيدة بأسئة مثل:</w:t>
            </w:r>
          </w:p>
          <w:p w:rsidR="002021E6" w:rsidRDefault="002021E6" w:rsidP="007F2C4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هو الملك المكلف بالوحي؟</w:t>
            </w:r>
          </w:p>
          <w:p w:rsidR="002021E6" w:rsidRDefault="002021E6" w:rsidP="007F2C4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هو الملك المكلف بالنفخ في الصور ؟</w:t>
            </w:r>
          </w:p>
          <w:p w:rsidR="002021E6" w:rsidRPr="00526B7B" w:rsidRDefault="002021E6" w:rsidP="007F2C4C">
            <w:pPr>
              <w:bidi/>
              <w:spacing w:after="0" w:line="240" w:lineRule="auto"/>
              <w:rPr>
                <w:rFonts w:ascii="Calibri" w:eastAsia="Times New Roman" w:hAnsi="Calibri" w:cs="Arabic Transparent"/>
                <w:color w:val="000000"/>
                <w:rtl/>
                <w:lang w:eastAsia="en-US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 هو الملك المكلف بالمطر والنبات؟</w:t>
            </w:r>
          </w:p>
        </w:tc>
        <w:tc>
          <w:tcPr>
            <w:tcW w:w="6084" w:type="dxa"/>
            <w:tcBorders>
              <w:top w:val="single" w:sz="6" w:space="0" w:color="auto"/>
              <w:bottom w:val="single" w:sz="8" w:space="0" w:color="auto"/>
            </w:tcBorders>
          </w:tcPr>
          <w:p w:rsidR="002021E6" w:rsidRDefault="002021E6" w:rsidP="007F2C4C">
            <w:pPr>
              <w:bidi/>
              <w:spacing w:after="0" w:line="240" w:lineRule="auto"/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>مكتسبات المتعلمين السابقة وما استوعبوه من درس أومن بملائكة الله</w:t>
            </w:r>
          </w:p>
        </w:tc>
      </w:tr>
      <w:tr w:rsidR="00764883" w:rsidRPr="008651B3" w:rsidTr="003F1E33">
        <w:trPr>
          <w:trHeight w:val="665"/>
        </w:trPr>
        <w:tc>
          <w:tcPr>
            <w:tcW w:w="1274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764883" w:rsidRPr="00676E08" w:rsidRDefault="004B4B71" w:rsidP="00D3498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3498B">
              <w:rPr>
                <w:rFonts w:hint="cs"/>
                <w:b/>
                <w:bCs/>
                <w:sz w:val="28"/>
                <w:szCs w:val="28"/>
                <w:rtl/>
              </w:rPr>
              <w:t>القراءة والترتيل</w:t>
            </w:r>
          </w:p>
        </w:tc>
        <w:tc>
          <w:tcPr>
            <w:tcW w:w="3522" w:type="dxa"/>
            <w:tcBorders>
              <w:top w:val="single" w:sz="8" w:space="0" w:color="auto"/>
              <w:bottom w:val="single" w:sz="6" w:space="0" w:color="auto"/>
            </w:tcBorders>
          </w:tcPr>
          <w:p w:rsidR="00865996" w:rsidRPr="003F1E33" w:rsidRDefault="003F1E33" w:rsidP="003F1E33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3F1E33"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يطالب </w:t>
            </w:r>
            <w:r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>الأستاذ المتعلمين بترتيل الآية 26 من سورة النازعات</w:t>
            </w:r>
            <w:r w:rsidRPr="003F1E33"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محترما أحكام</w:t>
            </w:r>
            <w:r>
              <w:rPr>
                <w:rFonts w:cs="Arabic Transparent" w:hint="cs"/>
                <w:b/>
                <w:bCs/>
                <w:color w:val="000000"/>
                <w:sz w:val="24"/>
                <w:szCs w:val="24"/>
                <w:rtl/>
                <w:lang w:eastAsia="en-US" w:bidi="ar-MA"/>
              </w:rPr>
              <w:t xml:space="preserve"> التجويد</w:t>
            </w:r>
          </w:p>
        </w:tc>
        <w:tc>
          <w:tcPr>
            <w:tcW w:w="6084" w:type="dxa"/>
            <w:tcBorders>
              <w:top w:val="single" w:sz="8" w:space="0" w:color="auto"/>
              <w:bottom w:val="single" w:sz="6" w:space="0" w:color="auto"/>
            </w:tcBorders>
            <w:shd w:val="clear" w:color="auto" w:fill="FFFFFF" w:themeFill="background1"/>
          </w:tcPr>
          <w:p w:rsidR="00886B0A" w:rsidRPr="003F1E33" w:rsidRDefault="003F1E33" w:rsidP="00D3498B">
            <w:pPr>
              <w:bidi/>
              <w:spacing w:after="0"/>
              <w:rPr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3F1E33"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>قال الله تعالى</w:t>
            </w:r>
            <w:r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ِ</w:t>
            </w:r>
            <w:r w:rsidRPr="003F1E33"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 xml:space="preserve"> :إ</w:t>
            </w:r>
            <w:r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نَّ فِي ذَٰلِكَ لَعِبْرَةً لِّمَن يَخْشَىٰ (26</w:t>
            </w:r>
            <w:r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>)</w:t>
            </w:r>
          </w:p>
        </w:tc>
      </w:tr>
      <w:tr w:rsidR="00A7713A" w:rsidRPr="008651B3" w:rsidTr="00B74C34">
        <w:trPr>
          <w:trHeight w:val="2184"/>
        </w:trPr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7713A" w:rsidRPr="00676E08" w:rsidRDefault="003F1E33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تطبيقات</w:t>
            </w:r>
          </w:p>
        </w:tc>
        <w:tc>
          <w:tcPr>
            <w:tcW w:w="3522" w:type="dxa"/>
            <w:tcBorders>
              <w:top w:val="single" w:sz="6" w:space="0" w:color="auto"/>
              <w:bottom w:val="single" w:sz="6" w:space="0" w:color="auto"/>
            </w:tcBorders>
          </w:tcPr>
          <w:p w:rsidR="00D3498B" w:rsidRDefault="00C8595F" w:rsidP="00C8595F">
            <w:pPr>
              <w:bidi/>
              <w:spacing w:after="0"/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hint="cs"/>
                <w:rtl/>
                <w:lang w:bidi="ar-MA"/>
              </w:rPr>
              <w:t>1</w:t>
            </w:r>
            <w:r w:rsidRPr="00C8595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)يحدد المتعلمون مواضع الإدغام والإمالة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قوله تعالى:</w:t>
            </w:r>
            <w:r w:rsidRPr="003F1E33"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 xml:space="preserve"> إ</w:t>
            </w:r>
            <w:r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نَّ فِي ذَٰلِكَ لَعِبْرَةً لِّمَن يَخْشَىٰ (26</w:t>
            </w:r>
            <w:r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>)</w:t>
            </w:r>
          </w:p>
          <w:p w:rsidR="00C8595F" w:rsidRPr="00C8595F" w:rsidRDefault="00C8595F" w:rsidP="00C8595F">
            <w:pPr>
              <w:bidi/>
              <w:spacing w:after="0"/>
              <w:rPr>
                <w:lang w:bidi="ar-MA"/>
              </w:rPr>
            </w:pPr>
            <w:r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>2)يستخرج المتعلمون من الآية :والنازعات غرقا(1) ركنا من أركان الإيمان الذي يجب التصديق به.</w:t>
            </w:r>
          </w:p>
          <w:p w:rsidR="00705133" w:rsidRPr="00705133" w:rsidRDefault="00705133" w:rsidP="00F72B03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</w:p>
        </w:tc>
        <w:tc>
          <w:tcPr>
            <w:tcW w:w="6084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7E5664" w:rsidRPr="007E5664" w:rsidRDefault="00371283" w:rsidP="00B74C34">
            <w:pPr>
              <w:bidi/>
              <w:spacing w:after="100" w:afterAutospacing="1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sz w:val="24"/>
                <w:szCs w:val="24"/>
                <w:rtl/>
                <w:lang w:bidi="ar-MA"/>
              </w:rPr>
              <w:t>1)الإدغام:</w:t>
            </w:r>
            <w:r>
              <w:rPr>
                <w:b/>
                <w:bCs/>
                <w:color w:val="008000"/>
                <w:sz w:val="48"/>
                <w:szCs w:val="48"/>
                <w:shd w:val="clear" w:color="auto" w:fill="FFFFFF"/>
                <w:rtl/>
              </w:rPr>
              <w:t xml:space="preserve"> </w:t>
            </w:r>
            <w:r w:rsidR="003173ED" w:rsidRPr="003173ED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  <w:lang w:bidi="ar-MA"/>
              </w:rPr>
              <w:t>ه</w:t>
            </w:r>
            <w:r w:rsidRPr="003173ED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و </w:t>
            </w:r>
            <w:r w:rsidRPr="003173ED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إدخال</w:t>
            </w:r>
            <w:r w:rsidRPr="0037128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الحرف </w:t>
            </w:r>
            <w:r w:rsidRPr="00371283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الأخير</w:t>
            </w:r>
            <w:r w:rsidRPr="0037128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من الكلمة </w:t>
            </w:r>
            <w:r w:rsidRPr="00371283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الأولى</w:t>
            </w:r>
            <w:r w:rsidRPr="0037128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في الحرف </w:t>
            </w:r>
            <w:r w:rsidRPr="00371283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الأول</w:t>
            </w:r>
            <w:r w:rsidRPr="0037128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من الكلمة الثانية فيصير الحرفان حرفا واحدا مشددا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 :يوجد الإدغام في الكلمتين </w:t>
            </w:r>
            <w:r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>(</w:t>
            </w:r>
            <w:r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ِّ</w:t>
            </w:r>
            <w:r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>ل</w:t>
            </w:r>
            <w:r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مَ</w:t>
            </w:r>
            <w:r w:rsidRPr="007E5664">
              <w:rPr>
                <w:rStyle w:val="lev"/>
                <w:rFonts w:ascii="Times" w:hAnsi="Times" w:cs="Times"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ن</w:t>
            </w:r>
            <w:r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 xml:space="preserve"> </w:t>
            </w:r>
            <w:r w:rsidRPr="007E5664">
              <w:rPr>
                <w:rStyle w:val="lev"/>
                <w:rFonts w:ascii="Times" w:hAnsi="Times" w:cs="Times"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يَ</w:t>
            </w:r>
            <w:r w:rsidRPr="007E5664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خْشَى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 )   </w:t>
            </w:r>
            <w:r w:rsidR="007E5664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لأن الياء جاءت بعد نون ساكنة فيتم إدغامهما وجمعهما في حرف واحد وهو الياء المشددة.</w:t>
            </w:r>
            <w:r w:rsidR="00B74C34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                                                 </w:t>
            </w:r>
            <w:r w:rsidR="007E5664" w:rsidRPr="007E5664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أما الإمالة</w:t>
            </w:r>
            <w:r w:rsidR="007E5664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:</w:t>
            </w:r>
            <w:r w:rsidR="00B74C34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أن تنحو بالفتحة نحو الكسرة وبالألف نحو الياء مثل: </w:t>
            </w:r>
            <w:r w:rsidR="00B74C34"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يَخْ</w:t>
            </w:r>
            <w:r w:rsidR="00B74C34" w:rsidRPr="00B74C34">
              <w:rPr>
                <w:rStyle w:val="lev"/>
                <w:rFonts w:ascii="Times" w:hAnsi="Times" w:cs="Times"/>
                <w:color w:val="FF0000"/>
                <w:sz w:val="24"/>
                <w:szCs w:val="24"/>
                <w:shd w:val="clear" w:color="auto" w:fill="FFFFFF" w:themeFill="background1"/>
                <w:rtl/>
              </w:rPr>
              <w:t>شَى</w:t>
            </w:r>
            <w:r w:rsidR="00B74C34" w:rsidRPr="003F1E33">
              <w:rPr>
                <w:rStyle w:val="lev"/>
                <w:rFonts w:ascii="Times" w:hAnsi="Times" w:cs="Times"/>
                <w:sz w:val="24"/>
                <w:szCs w:val="24"/>
                <w:shd w:val="clear" w:color="auto" w:fill="FFFFFF" w:themeFill="background1"/>
                <w:rtl/>
              </w:rPr>
              <w:t>ٰ</w:t>
            </w:r>
            <w:r w:rsidR="00B74C34">
              <w:rPr>
                <w:rStyle w:val="lev"/>
                <w:rFonts w:ascii="Times" w:hAnsi="Times" w:cs="Times" w:hint="cs"/>
                <w:sz w:val="24"/>
                <w:szCs w:val="24"/>
                <w:shd w:val="clear" w:color="auto" w:fill="FFFFFF" w:themeFill="background1"/>
                <w:rtl/>
              </w:rPr>
              <w:t xml:space="preserve">       2)من أركان الإيمان في الاية والنازعات غرقا : الإيمان بملائكة الله</w:t>
            </w:r>
          </w:p>
        </w:tc>
      </w:tr>
      <w:tr w:rsidR="00B74C34" w:rsidRPr="008651B3" w:rsidTr="005205B6">
        <w:trPr>
          <w:trHeight w:val="984"/>
        </w:trPr>
        <w:tc>
          <w:tcPr>
            <w:tcW w:w="1274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B74C34" w:rsidRDefault="00B74C34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الاستظهار شفهيا</w:t>
            </w:r>
            <w:r w:rsidR="00C128A4">
              <w:rPr>
                <w:rFonts w:hint="cs"/>
                <w:b/>
                <w:bCs/>
                <w:sz w:val="28"/>
                <w:szCs w:val="28"/>
                <w:rtl/>
              </w:rPr>
              <w:t xml:space="preserve"> ثم كتابيا</w:t>
            </w:r>
          </w:p>
        </w:tc>
        <w:tc>
          <w:tcPr>
            <w:tcW w:w="3522" w:type="dxa"/>
            <w:tcBorders>
              <w:top w:val="single" w:sz="6" w:space="0" w:color="auto"/>
              <w:bottom w:val="single" w:sz="8" w:space="0" w:color="auto"/>
            </w:tcBorders>
          </w:tcPr>
          <w:p w:rsidR="00B74C34" w:rsidRPr="00C128A4" w:rsidRDefault="00B74C34" w:rsidP="00F72B03">
            <w:pPr>
              <w:bidi/>
              <w:spacing w:after="0"/>
              <w:rPr>
                <w:rFonts w:cs="Arabic Transparent"/>
                <w:b/>
                <w:bCs/>
                <w:color w:val="000000"/>
                <w:lang w:eastAsia="en-US" w:bidi="ar-MA"/>
              </w:rPr>
            </w:pPr>
            <w:r w:rsidRPr="00C128A4"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>يطالب الأ</w:t>
            </w:r>
            <w:r w:rsidR="00C128A4" w:rsidRPr="00C128A4"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>ستاذ المتعلمين باستظهار سورة النازعات</w:t>
            </w:r>
            <w:r w:rsidRPr="00C128A4"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 xml:space="preserve"> شفهيا  من أول السورة إلى الآية </w:t>
            </w:r>
            <w:r w:rsidR="00C128A4" w:rsidRPr="00C128A4"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>14</w:t>
            </w:r>
          </w:p>
          <w:p w:rsidR="00B74C34" w:rsidRPr="00B74C34" w:rsidRDefault="00664105" w:rsidP="00F72B03">
            <w:pPr>
              <w:bidi/>
              <w:spacing w:after="0"/>
              <w:rPr>
                <w:rtl/>
                <w:lang w:bidi="ar-MA"/>
              </w:rPr>
            </w:pPr>
            <w:r w:rsidRPr="00C128A4">
              <w:rPr>
                <w:rFonts w:hint="cs"/>
                <w:b/>
                <w:bCs/>
                <w:rtl/>
                <w:lang w:bidi="ar-MA"/>
              </w:rPr>
              <w:t>ثم يكتبون ما استظهروه في دفاترهم</w:t>
            </w:r>
          </w:p>
        </w:tc>
        <w:tc>
          <w:tcPr>
            <w:tcW w:w="6084" w:type="dxa"/>
            <w:tcBorders>
              <w:top w:val="single" w:sz="6" w:space="0" w:color="auto"/>
              <w:bottom w:val="single" w:sz="8" w:space="0" w:color="auto"/>
            </w:tcBorders>
            <w:shd w:val="clear" w:color="auto" w:fill="FFFFFF" w:themeFill="background1"/>
          </w:tcPr>
          <w:p w:rsidR="00B74C34" w:rsidRDefault="00B74C34" w:rsidP="00C128A4">
            <w:pPr>
              <w:bidi/>
              <w:spacing w:after="100" w:afterAutospacing="1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Style w:val="apple-converted-space"/>
                <w:b/>
                <w:bCs/>
                <w:color w:val="008000"/>
                <w:sz w:val="48"/>
                <w:szCs w:val="48"/>
                <w:shd w:val="clear" w:color="auto" w:fill="FFFFFF"/>
              </w:rPr>
              <w:t> </w:t>
            </w:r>
            <w:r w:rsidR="00C128A4" w:rsidRPr="00C128A4"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>سورة النازعات  من أول السورة إلى الآية</w:t>
            </w:r>
            <w:r w:rsidR="00C128A4"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 xml:space="preserve"> 14</w:t>
            </w:r>
          </w:p>
        </w:tc>
      </w:tr>
      <w:tr w:rsidR="005205B6" w:rsidRPr="008651B3" w:rsidTr="002021E6">
        <w:trPr>
          <w:trHeight w:val="1272"/>
        </w:trPr>
        <w:tc>
          <w:tcPr>
            <w:tcW w:w="12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A16CB6" w:rsidRDefault="00664105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تطبيقات</w:t>
            </w:r>
            <w:r w:rsidR="00A16CB6">
              <w:rPr>
                <w:rFonts w:hint="cs"/>
                <w:b/>
                <w:bCs/>
                <w:sz w:val="28"/>
                <w:szCs w:val="28"/>
                <w:rtl/>
              </w:rPr>
              <w:t xml:space="preserve"> كتابية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5205B6" w:rsidRDefault="005205B6" w:rsidP="00A16CB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22" w:type="dxa"/>
            <w:tcBorders>
              <w:top w:val="single" w:sz="8" w:space="0" w:color="auto"/>
              <w:bottom w:val="single" w:sz="8" w:space="0" w:color="auto"/>
            </w:tcBorders>
          </w:tcPr>
          <w:p w:rsidR="00664105" w:rsidRDefault="00664105" w:rsidP="00F72B03">
            <w:pPr>
              <w:bidi/>
              <w:spacing w:after="0"/>
              <w:rPr>
                <w:rFonts w:cs="Arabic Transparent"/>
                <w:b/>
                <w:bCs/>
                <w:color w:val="000000"/>
                <w:rtl/>
                <w:lang w:eastAsia="en-US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يجيب</w:t>
            </w:r>
            <w:r>
              <w:rPr>
                <w:rFonts w:cs="Arabic Transparent" w:hint="cs"/>
                <w:b/>
                <w:bCs/>
                <w:color w:val="000000"/>
                <w:rtl/>
                <w:lang w:eastAsia="en-US"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المتعلمون على التطبيقات التالية:</w:t>
            </w:r>
          </w:p>
          <w:p w:rsidR="005205B6" w:rsidRDefault="005205B6" w:rsidP="00664105">
            <w:pPr>
              <w:bidi/>
              <w:jc w:val="center"/>
              <w:rPr>
                <w:rFonts w:cs="Arabic Transparent"/>
                <w:rtl/>
                <w:lang w:eastAsia="en-US" w:bidi="ar-MA"/>
              </w:rPr>
            </w:pPr>
          </w:p>
          <w:p w:rsidR="00664105" w:rsidRPr="00664105" w:rsidRDefault="00664105" w:rsidP="00664105">
            <w:pPr>
              <w:bidi/>
              <w:jc w:val="center"/>
              <w:rPr>
                <w:rFonts w:cs="Arabic Transparent"/>
                <w:rtl/>
                <w:lang w:eastAsia="en-US" w:bidi="ar-MA"/>
              </w:rPr>
            </w:pPr>
          </w:p>
        </w:tc>
        <w:tc>
          <w:tcPr>
            <w:tcW w:w="6084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664105" w:rsidRDefault="00664105" w:rsidP="00664105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   أكمل الجدول التالي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1951"/>
              <w:gridCol w:w="1951"/>
              <w:gridCol w:w="1951"/>
            </w:tblGrid>
            <w:tr w:rsidR="00664105" w:rsidTr="00602DC6">
              <w:tc>
                <w:tcPr>
                  <w:tcW w:w="1951" w:type="dxa"/>
                </w:tcPr>
                <w:p w:rsidR="00664105" w:rsidRDefault="00664105" w:rsidP="00602DC6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  <w:t>الملائكة</w:t>
                  </w:r>
                </w:p>
              </w:tc>
              <w:tc>
                <w:tcPr>
                  <w:tcW w:w="1951" w:type="dxa"/>
                </w:tcPr>
                <w:p w:rsidR="00664105" w:rsidRDefault="00664105" w:rsidP="00602DC6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  <w:t>وظيفتهم</w:t>
                  </w:r>
                </w:p>
              </w:tc>
              <w:tc>
                <w:tcPr>
                  <w:tcW w:w="1951" w:type="dxa"/>
                </w:tcPr>
                <w:p w:rsidR="00664105" w:rsidRDefault="00664105" w:rsidP="00602DC6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  <w:t>ما يجب علي نحوهم</w:t>
                  </w:r>
                </w:p>
              </w:tc>
            </w:tr>
            <w:tr w:rsidR="00664105" w:rsidTr="00602DC6">
              <w:tc>
                <w:tcPr>
                  <w:tcW w:w="1951" w:type="dxa"/>
                </w:tcPr>
                <w:p w:rsidR="00664105" w:rsidRDefault="00664105" w:rsidP="00602DC6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</w:pPr>
                </w:p>
              </w:tc>
              <w:tc>
                <w:tcPr>
                  <w:tcW w:w="1951" w:type="dxa"/>
                </w:tcPr>
                <w:p w:rsidR="00664105" w:rsidRDefault="00664105" w:rsidP="00602DC6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</w:pPr>
                </w:p>
              </w:tc>
              <w:tc>
                <w:tcPr>
                  <w:tcW w:w="1951" w:type="dxa"/>
                </w:tcPr>
                <w:p w:rsidR="00664105" w:rsidRDefault="00664105" w:rsidP="00602DC6">
                  <w:pPr>
                    <w:bidi/>
                    <w:rPr>
                      <w:b/>
                      <w:bCs/>
                      <w:sz w:val="24"/>
                      <w:szCs w:val="24"/>
                      <w:shd w:val="clear" w:color="auto" w:fill="FFFFFD"/>
                      <w:rtl/>
                    </w:rPr>
                  </w:pPr>
                </w:p>
              </w:tc>
            </w:tr>
          </w:tbl>
          <w:p w:rsidR="00940C8B" w:rsidRPr="00085024" w:rsidRDefault="00940C8B" w:rsidP="00940C8B">
            <w:pPr>
              <w:bidi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021E6" w:rsidRPr="008651B3" w:rsidTr="004B42A5">
        <w:trPr>
          <w:trHeight w:val="600"/>
        </w:trPr>
        <w:tc>
          <w:tcPr>
            <w:tcW w:w="108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21E6" w:rsidRDefault="002021E6" w:rsidP="00940C8B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  <w:p w:rsidR="002021E6" w:rsidRDefault="004B42A5" w:rsidP="002021E6">
            <w:pPr>
              <w:bidi/>
              <w:spacing w:after="100" w:afterAutospacing="1"/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lastRenderedPageBreak/>
              <w:pict>
                <v:roundrect id="_x0000_s1049" style="position:absolute;left:0;text-align:left;margin-left:-4.3pt;margin-top:-2.55pt;width:545.2pt;height:29.95pt;z-index:251677696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49">
                    <w:txbxContent>
                      <w:p w:rsidR="004B42A5" w:rsidRPr="00E04450" w:rsidRDefault="004B42A5" w:rsidP="004B42A5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ة 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 xml:space="preserve">الثانيــــــــــــة </w:t>
                        </w:r>
                      </w:p>
                    </w:txbxContent>
                  </v:textbox>
                </v:roundrect>
              </w:pict>
            </w:r>
          </w:p>
        </w:tc>
      </w:tr>
      <w:tr w:rsidR="004B42A5" w:rsidRPr="008651B3" w:rsidTr="004B42A5">
        <w:trPr>
          <w:trHeight w:val="456"/>
        </w:trPr>
        <w:tc>
          <w:tcPr>
            <w:tcW w:w="10880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2DBDB" w:themeFill="accent2" w:themeFillTint="33"/>
            <w:vAlign w:val="center"/>
          </w:tcPr>
          <w:p w:rsidR="004B42A5" w:rsidRDefault="004B42A5" w:rsidP="002021E6">
            <w:pPr>
              <w:bidi/>
              <w:spacing w:after="100" w:afterAutospacing="1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الاقتــــــــــــداء: (السيرة النبوية) :      الرسول المصدق</w:t>
            </w:r>
          </w:p>
        </w:tc>
      </w:tr>
      <w:tr w:rsidR="004B42A5" w:rsidRPr="008651B3" w:rsidTr="002021E6">
        <w:trPr>
          <w:trHeight w:val="924"/>
        </w:trPr>
        <w:tc>
          <w:tcPr>
            <w:tcW w:w="1088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B42A5" w:rsidRPr="004B42A5" w:rsidRDefault="004B42A5" w:rsidP="002021E6">
            <w:pPr>
              <w:bidi/>
              <w:spacing w:after="100" w:afterAutospacing="1"/>
              <w:rPr>
                <w:rStyle w:val="apple-converted-space"/>
                <w:rFonts w:hint="cs"/>
                <w:b/>
                <w:bCs/>
                <w:color w:val="008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pict>
                <v:roundrect id="_x0000_s1048" style="position:absolute;left:0;text-align:left;margin-left:-4.15pt;margin-top:-.15pt;width:303pt;height:39.05pt;z-index:251676672;mso-position-horizontal-relative:text;mso-position-vertical-relative:text" arcsize="10923f" fillcolor="white [3201]" strokecolor="black [3200]" strokeweight="2.5pt">
                  <v:shadow color="#868686"/>
                  <v:textbox style="mso-next-textbox:#_x0000_s1048">
                    <w:txbxContent>
                      <w:p w:rsidR="004B42A5" w:rsidRPr="004B42A5" w:rsidRDefault="004B42A5" w:rsidP="004B42A5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4B42A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محــــــــــــــــــتوى التعلـــــــــــــــــــــــــــــم</w:t>
                        </w:r>
                      </w:p>
                    </w:txbxContent>
                  </v:textbox>
                </v:roundrect>
              </w:pict>
            </w:r>
            <w:r>
              <w:rPr>
                <w:rFonts w:hint="cs"/>
                <w:b/>
                <w:bCs/>
                <w:noProof/>
                <w:color w:val="008000"/>
                <w:sz w:val="24"/>
                <w:szCs w:val="24"/>
                <w:rtl/>
              </w:rPr>
              <w:pict>
                <v:roundrect id="_x0000_s1051" style="position:absolute;left:0;text-align:left;margin-left:299.45pt;margin-top:-.85pt;width:171.75pt;height:39.4pt;z-index:251679744;mso-position-horizontal-relative:text;mso-position-vertical-relative:text" arcsize="10923f" fillcolor="white [3201]" strokecolor="black [3200]" strokeweight="2.5pt">
                  <v:shadow color="#868686"/>
                  <v:textbox style="mso-next-textbox:#_x0000_s1051">
                    <w:txbxContent>
                      <w:p w:rsidR="004B42A5" w:rsidRPr="004B42A5" w:rsidRDefault="004B42A5" w:rsidP="004B42A5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</w:pPr>
                        <w:r w:rsidRPr="004B42A5">
                          <w:rPr>
                            <w:rFonts w:hint="cs"/>
                            <w:sz w:val="28"/>
                            <w:szCs w:val="28"/>
                            <w:rtl/>
                            <w:lang w:bidi="ar-MA"/>
                          </w:rPr>
                          <w:t>ا</w:t>
                        </w:r>
                        <w:r w:rsidRPr="004B42A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  <w:p w:rsidR="004B42A5" w:rsidRDefault="004B42A5" w:rsidP="004B42A5">
                        <w:pPr>
                          <w:jc w:val="center"/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</w:pPr>
                      </w:p>
                      <w:p w:rsidR="004B42A5" w:rsidRPr="001B76F4" w:rsidRDefault="004B42A5" w:rsidP="004B42A5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</w:p>
                      <w:p w:rsidR="004B42A5" w:rsidRPr="001B76F4" w:rsidRDefault="004B42A5" w:rsidP="004B42A5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hint="cs"/>
                <w:b/>
                <w:bCs/>
                <w:noProof/>
                <w:color w:val="008000"/>
                <w:sz w:val="24"/>
                <w:szCs w:val="24"/>
                <w:rtl/>
              </w:rPr>
              <w:pict>
                <v:roundrect id="_x0000_s1050" style="position:absolute;left:0;text-align:left;margin-left:477.1pt;margin-top:-5.3pt;width:62.9pt;height:42.85pt;z-index:251678720;mso-position-horizontal-relative:text;mso-position-vertical-relative:text" arcsize="10923f" fillcolor="white [3201]" strokecolor="black [3200]" strokeweight="2.5pt">
                  <v:shadow color="#868686"/>
                  <v:textbox style="mso-next-textbox:#_x0000_s1050">
                    <w:txbxContent>
                      <w:p w:rsidR="004B42A5" w:rsidRPr="001B76F4" w:rsidRDefault="004B42A5" w:rsidP="004B42A5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</w:tr>
      <w:tr w:rsidR="002021E6" w:rsidRPr="008651B3" w:rsidTr="004B42A5">
        <w:trPr>
          <w:trHeight w:val="336"/>
        </w:trPr>
        <w:tc>
          <w:tcPr>
            <w:tcW w:w="12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021E6" w:rsidRDefault="004B42A5" w:rsidP="00A16CB6">
            <w:pPr>
              <w:bidi/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tcBorders>
              <w:top w:val="single" w:sz="8" w:space="0" w:color="auto"/>
              <w:bottom w:val="single" w:sz="8" w:space="0" w:color="auto"/>
            </w:tcBorders>
          </w:tcPr>
          <w:p w:rsidR="002021E6" w:rsidRDefault="008A6F10" w:rsidP="008A6F10">
            <w:pPr>
              <w:bidi/>
              <w:spacing w:after="0"/>
              <w:rPr>
                <w:rFonts w:hint="cs"/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 xml:space="preserve">1)- من يحكي قصة الوحي بين جبريل عليه السلام والرسول محمد ( صلى الله عليه وسلم) </w:t>
            </w:r>
          </w:p>
          <w:p w:rsidR="008A6F10" w:rsidRDefault="008A6F10" w:rsidP="008A6F10">
            <w:pPr>
              <w:spacing w:after="0"/>
              <w:jc w:val="right"/>
              <w:rPr>
                <w:rFonts w:hint="cs"/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2) ماذا فعل الرسول( صلى الله عليه وسلم) بعد ما نزل الوحي عليه أول مرة ؟</w:t>
            </w:r>
          </w:p>
          <w:p w:rsidR="008A6F10" w:rsidRDefault="008A6F10" w:rsidP="008A6F10">
            <w:pPr>
              <w:spacing w:after="0"/>
              <w:jc w:val="right"/>
              <w:rPr>
                <w:rFonts w:hint="cs"/>
                <w:b/>
                <w:bCs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من هو محمد </w:t>
            </w:r>
            <w:r w:rsidRPr="00582A2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صلى الله عليه وسلم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؟</w:t>
            </w:r>
          </w:p>
          <w:p w:rsidR="008A6F10" w:rsidRDefault="008A6F10" w:rsidP="008A6F10">
            <w:pPr>
              <w:bidi/>
              <w:rPr>
                <w:rFonts w:cs="Arabic Transparent" w:hint="cs"/>
                <w:rtl/>
                <w:lang w:eastAsia="en-US" w:bidi="ar-MA"/>
              </w:rPr>
            </w:pPr>
          </w:p>
        </w:tc>
        <w:tc>
          <w:tcPr>
            <w:tcW w:w="6084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2021E6" w:rsidRDefault="002021E6" w:rsidP="008A6F10">
            <w:pPr>
              <w:bidi/>
              <w:spacing w:after="100" w:afterAutospacing="1"/>
              <w:rPr>
                <w:rStyle w:val="apple-converted-space"/>
                <w:rFonts w:hint="cs"/>
                <w:b/>
                <w:bCs/>
                <w:color w:val="008000"/>
                <w:sz w:val="24"/>
                <w:szCs w:val="24"/>
                <w:shd w:val="clear" w:color="auto" w:fill="FFFFFF"/>
                <w:rtl/>
              </w:rPr>
            </w:pPr>
          </w:p>
          <w:p w:rsidR="008A6F10" w:rsidRPr="008A6F10" w:rsidRDefault="008A6F10" w:rsidP="008A6F10">
            <w:pPr>
              <w:bidi/>
              <w:spacing w:after="100" w:afterAutospacing="1"/>
              <w:rPr>
                <w:rStyle w:val="apple-converted-space"/>
                <w:rFonts w:hint="cs"/>
                <w:b/>
                <w:bCs/>
                <w:color w:val="008000"/>
                <w:sz w:val="24"/>
                <w:szCs w:val="24"/>
                <w:shd w:val="clear" w:color="auto" w:fill="FFFFFF"/>
                <w:rtl/>
              </w:rPr>
            </w:pPr>
            <w:r w:rsidRPr="008A6F10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مكتسبات المتعلمين السابقة</w:t>
            </w:r>
          </w:p>
        </w:tc>
      </w:tr>
      <w:tr w:rsidR="004B42A5" w:rsidRPr="008651B3" w:rsidTr="000B4348">
        <w:trPr>
          <w:trHeight w:val="5496"/>
        </w:trPr>
        <w:tc>
          <w:tcPr>
            <w:tcW w:w="12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B4348" w:rsidRDefault="004B42A5" w:rsidP="00A16CB6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تطبيقات كتابية</w:t>
            </w:r>
          </w:p>
          <w:p w:rsid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sz w:val="28"/>
                <w:szCs w:val="28"/>
                <w:rtl/>
              </w:rPr>
            </w:pPr>
          </w:p>
          <w:p w:rsidR="000B4348" w:rsidRPr="000B4348" w:rsidRDefault="000B4348" w:rsidP="000B4348">
            <w:pPr>
              <w:bidi/>
              <w:rPr>
                <w:rFonts w:hint="cs"/>
                <w:sz w:val="28"/>
                <w:szCs w:val="28"/>
                <w:rtl/>
              </w:rPr>
            </w:pPr>
          </w:p>
        </w:tc>
        <w:tc>
          <w:tcPr>
            <w:tcW w:w="3522" w:type="dxa"/>
            <w:tcBorders>
              <w:top w:val="single" w:sz="8" w:space="0" w:color="auto"/>
              <w:bottom w:val="single" w:sz="8" w:space="0" w:color="auto"/>
            </w:tcBorders>
          </w:tcPr>
          <w:p w:rsidR="004B42A5" w:rsidRDefault="004B42A5" w:rsidP="004B42A5">
            <w:pPr>
              <w:bidi/>
              <w:spacing w:after="0"/>
              <w:rPr>
                <w:rFonts w:cs="Arabic Transparent" w:hint="cs"/>
                <w:b/>
                <w:bCs/>
                <w:sz w:val="24"/>
                <w:szCs w:val="24"/>
                <w:rtl/>
                <w:lang w:eastAsia="en-US" w:bidi="ar-MA"/>
              </w:rPr>
            </w:pPr>
          </w:p>
          <w:p w:rsidR="004B42A5" w:rsidRPr="000327B7" w:rsidRDefault="004B42A5" w:rsidP="004B42A5">
            <w:pPr>
              <w:bidi/>
              <w:spacing w:after="0"/>
              <w:rPr>
                <w:rFonts w:cs="Arabic Transparent"/>
                <w:b/>
                <w:bCs/>
                <w:sz w:val="24"/>
                <w:szCs w:val="24"/>
                <w:rtl/>
                <w:lang w:eastAsia="en-US" w:bidi="ar-MA"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  <w:lang w:eastAsia="en-US" w:bidi="ar-MA"/>
              </w:rPr>
              <w:t>1)</w:t>
            </w:r>
            <w:r w:rsidRPr="000327B7">
              <w:rPr>
                <w:rFonts w:cs="Arabic Transparent" w:hint="cs"/>
                <w:b/>
                <w:bCs/>
                <w:sz w:val="24"/>
                <w:szCs w:val="24"/>
                <w:rtl/>
                <w:lang w:eastAsia="en-US" w:bidi="ar-MA"/>
              </w:rPr>
              <w:t xml:space="preserve">يقرأ المتعلمون العبارة التالية:             (يا ليتني فيها جذعا إذ يخرجك قومك من بلادك ) </w:t>
            </w:r>
          </w:p>
          <w:p w:rsidR="004B42A5" w:rsidRPr="000327B7" w:rsidRDefault="004B42A5" w:rsidP="002021E6">
            <w:pPr>
              <w:bidi/>
              <w:spacing w:after="0"/>
              <w:rPr>
                <w:rFonts w:cs="Arabic Transparent"/>
                <w:b/>
                <w:bCs/>
                <w:sz w:val="24"/>
                <w:szCs w:val="24"/>
                <w:rtl/>
                <w:lang w:eastAsia="en-US" w:bidi="ar-MA"/>
              </w:rPr>
            </w:pPr>
            <w:r w:rsidRPr="000327B7">
              <w:rPr>
                <w:rFonts w:cs="Arabic Transparent" w:hint="cs"/>
                <w:b/>
                <w:bCs/>
                <w:sz w:val="24"/>
                <w:szCs w:val="24"/>
                <w:rtl/>
                <w:lang w:eastAsia="en-US" w:bidi="ar-MA"/>
              </w:rPr>
              <w:t>ويذكرون صاحبها الذي صدق برسول الله وبما أنزل عليه.</w:t>
            </w:r>
          </w:p>
          <w:p w:rsidR="004B42A5" w:rsidRDefault="004B42A5" w:rsidP="002021E6">
            <w:pPr>
              <w:bidi/>
              <w:rPr>
                <w:rFonts w:cs="Arabic Transparent" w:hint="cs"/>
                <w:b/>
                <w:bCs/>
                <w:sz w:val="24"/>
                <w:szCs w:val="24"/>
                <w:rtl/>
                <w:lang w:eastAsia="en-US" w:bidi="ar-MA"/>
              </w:rPr>
            </w:pPr>
            <w:r>
              <w:rPr>
                <w:rFonts w:cs="Arabic Transparent" w:hint="cs"/>
                <w:rtl/>
                <w:lang w:eastAsia="en-US" w:bidi="ar-MA"/>
              </w:rPr>
              <w:t>2)يذكر المتعلمون كيف يعظمون رسول الله صلى الله عليه وسلم،وكيف يعظمون الكتاب الكريم الذي أنزل عليه</w:t>
            </w:r>
          </w:p>
        </w:tc>
        <w:tc>
          <w:tcPr>
            <w:tcW w:w="6084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</w:tcPr>
          <w:p w:rsidR="004B42A5" w:rsidRDefault="004B42A5" w:rsidP="004B42A5">
            <w:pPr>
              <w:bidi/>
              <w:spacing w:after="100" w:afterAutospacing="1"/>
              <w:rPr>
                <w:rStyle w:val="apple-converted-space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1)</w:t>
            </w:r>
            <w:r w:rsidRPr="003173ED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هو </w:t>
            </w:r>
            <w:r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ورقة بن نوفل </w:t>
            </w:r>
            <w:r w:rsidRPr="003173ED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بن</w:t>
            </w:r>
            <w:r w:rsidRPr="003173ED">
              <w:rPr>
                <w:rStyle w:val="apple-converted-space"/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 </w:t>
            </w:r>
            <w:hyperlink r:id="rId36" w:tooltip="بنو أسد بن عبد العزى" w:history="1"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shd w:val="clear" w:color="auto" w:fill="FFFFFF"/>
                  <w:rtl/>
                </w:rPr>
                <w:t>أ</w:t>
              </w:r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  <w:rtl/>
                </w:rPr>
                <w:t>سد بن عبد</w:t>
              </w:r>
              <w:r>
                <w:rPr>
                  <w:rStyle w:val="Lienhypertexte"/>
                  <w:rFonts w:ascii="Arial" w:hAnsi="Arial" w:cs="Arial" w:hint="cs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  <w:rtl/>
                </w:rPr>
                <w:t xml:space="preserve"> </w:t>
              </w:r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  <w:rtl/>
                </w:rPr>
                <w:t>العزى</w:t>
              </w:r>
            </w:hyperlink>
            <w:r w:rsidRPr="003173ED">
              <w:rPr>
                <w:rStyle w:val="apple-converted-space"/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3173ED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بن قصي، وهو ابن عم</w:t>
            </w:r>
            <w:r w:rsidRPr="003173ED">
              <w:rPr>
                <w:rStyle w:val="apple-converted-space"/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 </w:t>
            </w:r>
            <w:hyperlink r:id="rId37" w:tooltip="خديجة بنت خويلد" w:history="1"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  <w:rtl/>
                </w:rPr>
                <w:t>خديجة بنت</w:t>
              </w:r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shd w:val="clear" w:color="auto" w:fill="FFFFFF"/>
                  <w:rtl/>
                </w:rPr>
                <w:t xml:space="preserve"> </w:t>
              </w:r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  <w:rtl/>
                </w:rPr>
                <w:t>خويلد</w:t>
              </w:r>
            </w:hyperlink>
            <w:r w:rsidRPr="003173ED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، زوجة النبي</w:t>
            </w:r>
            <w:r w:rsidRPr="003173ED">
              <w:rPr>
                <w:rStyle w:val="apple-converted-space"/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 </w:t>
            </w:r>
            <w:hyperlink r:id="rId38" w:tooltip="محمد" w:history="1">
              <w:r w:rsidRPr="003173ED">
                <w:rPr>
                  <w:rStyle w:val="Lienhypertexte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shd w:val="clear" w:color="auto" w:fill="FFFFFF"/>
                  <w:rtl/>
                </w:rPr>
                <w:t>محمد</w:t>
              </w:r>
            </w:hyperlink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عليه الصلاة والسلام</w:t>
            </w:r>
            <w:r w:rsidRPr="003173ED">
              <w:rPr>
                <w:rStyle w:val="apple-converted-space"/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3173ED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حيث أن والده نوفل بن أسد هو أخ والدها خويلد بن أسد</w:t>
            </w:r>
            <w:r w:rsidRPr="003173ED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وهو أول من بشر الرسول بالنبوة.</w:t>
            </w:r>
          </w:p>
          <w:p w:rsidR="004B42A5" w:rsidRDefault="004B42A5" w:rsidP="002021E6">
            <w:pPr>
              <w:bidi/>
              <w:rPr>
                <w:rFonts w:hint="cs"/>
                <w:sz w:val="24"/>
                <w:szCs w:val="24"/>
                <w:rtl/>
              </w:rPr>
            </w:pPr>
          </w:p>
          <w:p w:rsidR="004B42A5" w:rsidRDefault="004B42A5" w:rsidP="002021E6">
            <w:pPr>
              <w:bidi/>
              <w:spacing w:after="0"/>
              <w:rPr>
                <w:rStyle w:val="apple-converted-space"/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2)</w:t>
            </w:r>
            <w:r>
              <w:rPr>
                <w:rFonts w:ascii="Arial" w:hAnsi="Arial" w:cs="Arial"/>
                <w:b/>
                <w:bCs/>
                <w:color w:val="0000FF"/>
                <w:sz w:val="19"/>
                <w:szCs w:val="19"/>
                <w:rtl/>
              </w:rPr>
              <w:t xml:space="preserve"> </w:t>
            </w:r>
            <w:r w:rsidRPr="0008502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من صور تعظيم النبي ـ صلى الله عليه وسلم ـ</w:t>
            </w:r>
            <w:r w:rsidRPr="000850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:</w:t>
            </w:r>
            <w:r w:rsidRPr="00085024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085024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08502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الثناء والصلاة عليه ، والتأدب عند ذ كره - صلى الله عليه وسلم - بأن لا يذكر باسمه مجرداً ، بل يوصف بالنبوة أو الرسالة ، والإكثار من ذكره ، والشوق لرؤيته ، وتعداد فضائله وخصائصه ، ومعجزاته ودلائل نبوته ، وتعريف الناس بسنته وتعليمهم إياها ، وتذكيرهم بمكانته ومنزلته وحقوقه ، وذكر صفاته وأخلاقه وخلاله ، وما كان من أمور دعوته وسيرته وغزواته</w:t>
            </w:r>
            <w:r w:rsidRPr="000850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4B42A5" w:rsidRDefault="004B42A5" w:rsidP="002021E6">
            <w:pPr>
              <w:bidi/>
              <w:spacing w:after="0"/>
              <w:rPr>
                <w:rStyle w:val="apple-converted-space"/>
                <w:rFonts w:ascii="Arial" w:hAnsi="Arial" w:cs="Arial" w:hint="cs"/>
                <w:b/>
                <w:bCs/>
                <w:sz w:val="24"/>
                <w:szCs w:val="24"/>
                <w:rtl/>
              </w:rPr>
            </w:pPr>
          </w:p>
          <w:p w:rsidR="004B42A5" w:rsidRDefault="004B42A5" w:rsidP="002021E6">
            <w:pPr>
              <w:bidi/>
              <w:spacing w:after="0"/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</w:pPr>
            <w:r>
              <w:rPr>
                <w:rStyle w:val="apple-converted-space"/>
                <w:rFonts w:ascii="Arial" w:hAnsi="Arial" w:cs="Arial" w:hint="cs"/>
                <w:b/>
                <w:bCs/>
                <w:sz w:val="24"/>
                <w:szCs w:val="24"/>
                <w:rtl/>
              </w:rPr>
              <w:t>وتعظيم القرآن الكريم يكون:</w:t>
            </w:r>
            <w:r>
              <w:rPr>
                <w:rFonts w:ascii="Arial" w:hAnsi="Arial" w:cs="Arial"/>
                <w:b/>
                <w:bCs/>
                <w:color w:val="000080"/>
                <w:sz w:val="27"/>
                <w:szCs w:val="27"/>
                <w:shd w:val="clear" w:color="auto" w:fill="FFFFFF"/>
                <w:rtl/>
              </w:rPr>
              <w:t xml:space="preserve"> </w:t>
            </w:r>
            <w:r w:rsidRPr="00940C8B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بحُسنِ التلاوة وتصديقِ الأخبارِ وامتثال الأوامِر واجتِنابِ النّواهي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،</w:t>
            </w:r>
            <w:r w:rsidRPr="00940C8B"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و</w:t>
            </w:r>
            <w:r w:rsidRPr="00940C8B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أن لا يمَسَّ المصحفَ إلاّ على طَهارة</w:t>
            </w:r>
            <w:r w:rsidRPr="00940C8B"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،</w:t>
            </w:r>
            <w:r w:rsidRPr="00940C8B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rtl/>
              </w:rPr>
              <w:t>حضارُ القارئِ قلبَه في القراءة والتفكّرُ فيها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shd w:val="clear" w:color="auto" w:fill="FFFFFF"/>
                <w:rtl/>
              </w:rPr>
              <w:t>.</w:t>
            </w:r>
          </w:p>
          <w:p w:rsidR="000B4348" w:rsidRDefault="000B4348" w:rsidP="000B4348">
            <w:pPr>
              <w:bidi/>
              <w:spacing w:after="100" w:afterAutospacing="1"/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</w:pPr>
          </w:p>
        </w:tc>
      </w:tr>
    </w:tbl>
    <w:p w:rsidR="000C4A65" w:rsidRPr="00764883" w:rsidRDefault="000C4A65" w:rsidP="000C4A65">
      <w:pPr>
        <w:tabs>
          <w:tab w:val="left" w:pos="7904"/>
        </w:tabs>
        <w:bidi/>
      </w:pPr>
    </w:p>
    <w:sectPr w:rsidR="000C4A65" w:rsidRPr="00764883" w:rsidSect="000327B7">
      <w:footerReference w:type="default" r:id="rId39"/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17D" w:rsidRDefault="0082217D" w:rsidP="000C4A65">
      <w:pPr>
        <w:spacing w:after="0" w:line="240" w:lineRule="auto"/>
      </w:pPr>
      <w:r>
        <w:separator/>
      </w:r>
    </w:p>
  </w:endnote>
  <w:endnote w:type="continuationSeparator" w:id="1">
    <w:p w:rsidR="0082217D" w:rsidRDefault="0082217D" w:rsidP="000C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mi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9647"/>
      <w:docPartObj>
        <w:docPartGallery w:val="Page Numbers (Bottom of Page)"/>
        <w:docPartUnique/>
      </w:docPartObj>
    </w:sdtPr>
    <w:sdtContent>
      <w:p w:rsidR="000C4A65" w:rsidRDefault="004176CE">
        <w:pPr>
          <w:pStyle w:val="Pieddepage"/>
        </w:pPr>
        <w:r w:rsidRPr="004176C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8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82">
                <w:txbxContent>
                  <w:p w:rsidR="007D4115" w:rsidRPr="00B74C34" w:rsidRDefault="004176CE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0B4348" w:rsidRPr="000B4348">
                        <w:rPr>
                          <w:noProof/>
                          <w:color w:val="4F81BD" w:themeColor="accent1"/>
                        </w:rPr>
                        <w:t>1</w:t>
                      </w:r>
                    </w:fldSimple>
                    <w:r w:rsidR="00B74C34">
                      <w:t>/</w:t>
                    </w:r>
                    <w:r w:rsidR="00B74C34">
                      <w:rPr>
                        <w:lang w:val="en-US"/>
                      </w:rPr>
                      <w:t>H</w:t>
                    </w:r>
                    <w:r w:rsidR="00B74C34">
                      <w:t>.S.</w:t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17D" w:rsidRDefault="0082217D" w:rsidP="000C4A65">
      <w:pPr>
        <w:spacing w:after="0" w:line="240" w:lineRule="auto"/>
      </w:pPr>
      <w:r>
        <w:separator/>
      </w:r>
    </w:p>
  </w:footnote>
  <w:footnote w:type="continuationSeparator" w:id="1">
    <w:p w:rsidR="0082217D" w:rsidRDefault="0082217D" w:rsidP="000C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D0D"/>
    <w:multiLevelType w:val="hybridMultilevel"/>
    <w:tmpl w:val="FE3CFE6E"/>
    <w:lvl w:ilvl="0" w:tplc="ABBCF3D6">
      <w:start w:val="1"/>
      <w:numFmt w:val="decimal"/>
      <w:lvlText w:val="%1)"/>
      <w:lvlJc w:val="left"/>
      <w:pPr>
        <w:ind w:left="720" w:hanging="360"/>
      </w:pPr>
      <w:rPr>
        <w:rFonts w:ascii="Traditional Arabic" w:hAnsi="Traditional Arabic" w:cs="Traditional Arabic" w:hint="default"/>
        <w:color w:val="auto"/>
        <w:sz w:val="2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16036"/>
    <w:multiLevelType w:val="hybridMultilevel"/>
    <w:tmpl w:val="969C7B22"/>
    <w:lvl w:ilvl="0" w:tplc="FF6C9F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B4282"/>
    <w:multiLevelType w:val="hybridMultilevel"/>
    <w:tmpl w:val="4F38A080"/>
    <w:lvl w:ilvl="0" w:tplc="DADC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A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BEE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0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48D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88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2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6E5105A"/>
    <w:multiLevelType w:val="hybridMultilevel"/>
    <w:tmpl w:val="23B891AA"/>
    <w:lvl w:ilvl="0" w:tplc="A0A698A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19F8BA5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FCE23754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0AC0C0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1B446C64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A316F47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27AEB3EA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B4B63E5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E266E8D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6">
    <w:nsid w:val="4E3510F5"/>
    <w:multiLevelType w:val="hybridMultilevel"/>
    <w:tmpl w:val="9BA0DA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528D4"/>
    <w:multiLevelType w:val="hybridMultilevel"/>
    <w:tmpl w:val="532ACC12"/>
    <w:lvl w:ilvl="0" w:tplc="80F837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A9346C"/>
    <w:multiLevelType w:val="hybridMultilevel"/>
    <w:tmpl w:val="AD4E32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1776D4"/>
    <w:multiLevelType w:val="hybridMultilevel"/>
    <w:tmpl w:val="C622832A"/>
    <w:lvl w:ilvl="0" w:tplc="B7583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275B7"/>
    <w:multiLevelType w:val="hybridMultilevel"/>
    <w:tmpl w:val="6BC6E5D0"/>
    <w:lvl w:ilvl="0" w:tplc="7C844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93E52"/>
    <w:multiLevelType w:val="hybridMultilevel"/>
    <w:tmpl w:val="ACB4034E"/>
    <w:lvl w:ilvl="0" w:tplc="25E2A6F6">
      <w:start w:val="2"/>
      <w:numFmt w:val="bullet"/>
      <w:lvlText w:val="-"/>
      <w:lvlJc w:val="left"/>
      <w:pPr>
        <w:ind w:left="1692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11"/>
  </w:num>
  <w:num w:numId="8">
    <w:abstractNumId w:val="0"/>
  </w:num>
  <w:num w:numId="9">
    <w:abstractNumId w:val="6"/>
  </w:num>
  <w:num w:numId="10">
    <w:abstractNumId w:val="2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A3C"/>
    <w:rsid w:val="0000270F"/>
    <w:rsid w:val="00011323"/>
    <w:rsid w:val="000327B7"/>
    <w:rsid w:val="000344D1"/>
    <w:rsid w:val="00041584"/>
    <w:rsid w:val="00060890"/>
    <w:rsid w:val="00085024"/>
    <w:rsid w:val="00094ED2"/>
    <w:rsid w:val="000B4348"/>
    <w:rsid w:val="000C4A65"/>
    <w:rsid w:val="000D4EE0"/>
    <w:rsid w:val="001A4F1D"/>
    <w:rsid w:val="001B3B77"/>
    <w:rsid w:val="001B76F4"/>
    <w:rsid w:val="001D317B"/>
    <w:rsid w:val="002021E6"/>
    <w:rsid w:val="00231747"/>
    <w:rsid w:val="00245698"/>
    <w:rsid w:val="0027336B"/>
    <w:rsid w:val="00285587"/>
    <w:rsid w:val="00293B7C"/>
    <w:rsid w:val="002D1860"/>
    <w:rsid w:val="002F74B5"/>
    <w:rsid w:val="003173ED"/>
    <w:rsid w:val="00323E83"/>
    <w:rsid w:val="0032753F"/>
    <w:rsid w:val="00355C93"/>
    <w:rsid w:val="00371283"/>
    <w:rsid w:val="0037407E"/>
    <w:rsid w:val="003A2F4C"/>
    <w:rsid w:val="003D08FD"/>
    <w:rsid w:val="003E39CD"/>
    <w:rsid w:val="003F1E33"/>
    <w:rsid w:val="003F5358"/>
    <w:rsid w:val="004031E8"/>
    <w:rsid w:val="004176CE"/>
    <w:rsid w:val="00424808"/>
    <w:rsid w:val="004312D4"/>
    <w:rsid w:val="0043760A"/>
    <w:rsid w:val="0045092A"/>
    <w:rsid w:val="0047103A"/>
    <w:rsid w:val="00492771"/>
    <w:rsid w:val="004B42A5"/>
    <w:rsid w:val="004B4B71"/>
    <w:rsid w:val="004C2989"/>
    <w:rsid w:val="004E76BF"/>
    <w:rsid w:val="004F4497"/>
    <w:rsid w:val="004F65C4"/>
    <w:rsid w:val="005205B6"/>
    <w:rsid w:val="00564CD0"/>
    <w:rsid w:val="0059590D"/>
    <w:rsid w:val="005C37DF"/>
    <w:rsid w:val="005E0C32"/>
    <w:rsid w:val="00601273"/>
    <w:rsid w:val="0063123B"/>
    <w:rsid w:val="00636636"/>
    <w:rsid w:val="00644B9E"/>
    <w:rsid w:val="00657913"/>
    <w:rsid w:val="00664105"/>
    <w:rsid w:val="0067084C"/>
    <w:rsid w:val="00674CFA"/>
    <w:rsid w:val="00676E08"/>
    <w:rsid w:val="00686A63"/>
    <w:rsid w:val="00691D8D"/>
    <w:rsid w:val="006A5F0E"/>
    <w:rsid w:val="006B00EA"/>
    <w:rsid w:val="006B055E"/>
    <w:rsid w:val="006C3502"/>
    <w:rsid w:val="00705133"/>
    <w:rsid w:val="007422B3"/>
    <w:rsid w:val="00764883"/>
    <w:rsid w:val="00796916"/>
    <w:rsid w:val="007D4115"/>
    <w:rsid w:val="007E5664"/>
    <w:rsid w:val="007F2C4C"/>
    <w:rsid w:val="007F5F37"/>
    <w:rsid w:val="0082217D"/>
    <w:rsid w:val="00843EBE"/>
    <w:rsid w:val="00856A3C"/>
    <w:rsid w:val="00861063"/>
    <w:rsid w:val="00865996"/>
    <w:rsid w:val="00885408"/>
    <w:rsid w:val="00886B0A"/>
    <w:rsid w:val="0089340E"/>
    <w:rsid w:val="008A6F10"/>
    <w:rsid w:val="00922A02"/>
    <w:rsid w:val="009235E1"/>
    <w:rsid w:val="00927D43"/>
    <w:rsid w:val="00940C8B"/>
    <w:rsid w:val="009D2EC7"/>
    <w:rsid w:val="00A16CB6"/>
    <w:rsid w:val="00A7713A"/>
    <w:rsid w:val="00A775D2"/>
    <w:rsid w:val="00AE4F83"/>
    <w:rsid w:val="00B007E7"/>
    <w:rsid w:val="00B16B9B"/>
    <w:rsid w:val="00B3375A"/>
    <w:rsid w:val="00B43F49"/>
    <w:rsid w:val="00B53780"/>
    <w:rsid w:val="00B74C34"/>
    <w:rsid w:val="00B7501F"/>
    <w:rsid w:val="00BA75A4"/>
    <w:rsid w:val="00BC774E"/>
    <w:rsid w:val="00BD382B"/>
    <w:rsid w:val="00BE74BA"/>
    <w:rsid w:val="00C128A4"/>
    <w:rsid w:val="00C36BC3"/>
    <w:rsid w:val="00C50638"/>
    <w:rsid w:val="00C72CCC"/>
    <w:rsid w:val="00C8595F"/>
    <w:rsid w:val="00CC2744"/>
    <w:rsid w:val="00D14C61"/>
    <w:rsid w:val="00D3498B"/>
    <w:rsid w:val="00D7459A"/>
    <w:rsid w:val="00D92AF7"/>
    <w:rsid w:val="00D95814"/>
    <w:rsid w:val="00DC15EA"/>
    <w:rsid w:val="00DD1DF6"/>
    <w:rsid w:val="00E01A11"/>
    <w:rsid w:val="00E14F51"/>
    <w:rsid w:val="00E322D4"/>
    <w:rsid w:val="00E6777F"/>
    <w:rsid w:val="00ED1B65"/>
    <w:rsid w:val="00F32C92"/>
    <w:rsid w:val="00F40C1E"/>
    <w:rsid w:val="00F72B03"/>
    <w:rsid w:val="00FD45EF"/>
    <w:rsid w:val="00FD7382"/>
    <w:rsid w:val="00FF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C2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AE4F83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pple-converted-space">
    <w:name w:val="apple-converted-space"/>
    <w:basedOn w:val="Policepardfaut"/>
    <w:rsid w:val="00BA75A4"/>
  </w:style>
  <w:style w:type="paragraph" w:styleId="En-tte">
    <w:name w:val="header"/>
    <w:basedOn w:val="Normal"/>
    <w:link w:val="En-tteCar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C4A65"/>
  </w:style>
  <w:style w:type="paragraph" w:styleId="Pieddepage">
    <w:name w:val="footer"/>
    <w:basedOn w:val="Normal"/>
    <w:link w:val="PieddepageCar"/>
    <w:uiPriority w:val="99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65"/>
  </w:style>
  <w:style w:type="character" w:styleId="Lienhypertexte">
    <w:name w:val="Hyperlink"/>
    <w:basedOn w:val="Policepardfaut"/>
    <w:uiPriority w:val="99"/>
    <w:semiHidden/>
    <w:unhideWhenUsed/>
    <w:rsid w:val="0076488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764883"/>
    <w:rPr>
      <w:b/>
      <w:bCs/>
    </w:rPr>
  </w:style>
  <w:style w:type="table" w:styleId="Grilledutableau">
    <w:name w:val="Table Grid"/>
    <w:basedOn w:val="TableauNormal"/>
    <w:uiPriority w:val="59"/>
    <w:rsid w:val="00B75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sskip">
    <w:name w:val="rs_skip"/>
    <w:basedOn w:val="Policepardfaut"/>
    <w:rsid w:val="0059590D"/>
  </w:style>
  <w:style w:type="character" w:customStyle="1" w:styleId="hadith">
    <w:name w:val="hadith"/>
    <w:basedOn w:val="Policepardfaut"/>
    <w:rsid w:val="0059590D"/>
  </w:style>
  <w:style w:type="character" w:customStyle="1" w:styleId="srchexplword">
    <w:name w:val="srch_expl_word"/>
    <w:basedOn w:val="Policepardfaut"/>
    <w:rsid w:val="00A771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36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66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56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1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88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57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3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42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34" Type="http://schemas.openxmlformats.org/officeDocument/2006/relationships/diagramQuickStyle" Target="diagrams/quickStyle7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33" Type="http://schemas.openxmlformats.org/officeDocument/2006/relationships/diagramLayout" Target="diagrams/layout7.xml"/><Relationship Id="rId38" Type="http://schemas.openxmlformats.org/officeDocument/2006/relationships/hyperlink" Target="https://ar.wikipedia.org/wiki/%D9%85%D8%AD%D9%85%D8%AF" TargetMode="Externa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diagramLayout" Target="diagrams/layout6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32" Type="http://schemas.openxmlformats.org/officeDocument/2006/relationships/diagramData" Target="diagrams/data7.xml"/><Relationship Id="rId37" Type="http://schemas.openxmlformats.org/officeDocument/2006/relationships/hyperlink" Target="https://ar.wikipedia.org/wiki/%D8%AE%D8%AF%D9%8A%D8%AC%D8%A9_%D8%A8%D9%86%D8%AA_%D8%AE%D9%88%D9%8A%D9%84%D8%AF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diagramData" Target="diagrams/data6.xml"/><Relationship Id="rId36" Type="http://schemas.openxmlformats.org/officeDocument/2006/relationships/hyperlink" Target="https://ar.wikipedia.org/wiki/%D8%A8%D9%86%D9%88_%D8%A3%D8%B3%D8%AF_%D8%A8%D9%86_%D8%B9%D8%A8%D8%AF_%D8%A7%D9%84%D8%B9%D8%B2%D9%89" TargetMode="Externa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31" Type="http://schemas.openxmlformats.org/officeDocument/2006/relationships/diagramColors" Target="diagrams/colors6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Relationship Id="rId30" Type="http://schemas.openxmlformats.org/officeDocument/2006/relationships/diagramQuickStyle" Target="diagrams/quickStyle6.xml"/><Relationship Id="rId35" Type="http://schemas.openxmlformats.org/officeDocument/2006/relationships/diagramColors" Target="diagrams/colors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8AA582-BB34-48E0-81A8-969420C0CF92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6D41E2D8-19B6-45B9-8DD6-DD88C712BBAD}">
      <dgm:prSet phldrT="[Texte]" custT="1"/>
      <dgm:spPr>
        <a:solidFill>
          <a:srgbClr val="92D050">
            <a:alpha val="50000"/>
          </a:srgbClr>
        </a:solidFill>
      </dgm:spPr>
      <dgm:t>
        <a:bodyPr/>
        <a:lstStyle/>
        <a:p>
          <a:r>
            <a:rPr lang="ar-MA" sz="1600" b="1"/>
            <a:t>المدخـــــــل</a:t>
          </a:r>
          <a:endParaRPr lang="fr-FR" sz="1600" b="1"/>
        </a:p>
      </dgm:t>
    </dgm:pt>
    <dgm:pt modelId="{2D6EE74E-C4D3-4E6F-8E7D-3345BD982C6D}" type="parTrans" cxnId="{D6570EA2-A95E-44CF-9FE1-860B23721D04}">
      <dgm:prSet/>
      <dgm:spPr/>
      <dgm:t>
        <a:bodyPr/>
        <a:lstStyle/>
        <a:p>
          <a:endParaRPr lang="fr-FR"/>
        </a:p>
      </dgm:t>
    </dgm:pt>
    <dgm:pt modelId="{490FD0AD-F366-4ED7-898C-6B838EBE0DAD}" type="sibTrans" cxnId="{D6570EA2-A95E-44CF-9FE1-860B23721D04}">
      <dgm:prSet/>
      <dgm:spPr/>
      <dgm:t>
        <a:bodyPr/>
        <a:lstStyle/>
        <a:p>
          <a:endParaRPr lang="fr-FR"/>
        </a:p>
      </dgm:t>
    </dgm:pt>
    <dgm:pt modelId="{29248176-2307-48E1-90F3-C4BA5A842528}" type="pres">
      <dgm:prSet presAssocID="{A48AA582-BB34-48E0-81A8-969420C0CF92}" presName="compositeShape" presStyleCnt="0">
        <dgm:presLayoutVars>
          <dgm:chMax val="7"/>
          <dgm:dir/>
          <dgm:resizeHandles val="exact"/>
        </dgm:presLayoutVars>
      </dgm:prSet>
      <dgm:spPr/>
    </dgm:pt>
    <dgm:pt modelId="{75F90A0C-98D3-48FD-A646-6D2D806CE867}" type="pres">
      <dgm:prSet presAssocID="{6D41E2D8-19B6-45B9-8DD6-DD88C712BBAD}" presName="circ1TxSh" presStyleLbl="vennNode1" presStyleIdx="0" presStyleCnt="1" custScaleX="214035" custLinFactNeighborX="-48837" custLinFactNeighborY="3488"/>
      <dgm:spPr/>
      <dgm:t>
        <a:bodyPr/>
        <a:lstStyle/>
        <a:p>
          <a:endParaRPr lang="fr-FR"/>
        </a:p>
      </dgm:t>
    </dgm:pt>
  </dgm:ptLst>
  <dgm:cxnLst>
    <dgm:cxn modelId="{582B1749-6ADF-4D1C-B236-6448854589A4}" type="presOf" srcId="{6D41E2D8-19B6-45B9-8DD6-DD88C712BBAD}" destId="{75F90A0C-98D3-48FD-A646-6D2D806CE867}" srcOrd="0" destOrd="0" presId="urn:microsoft.com/office/officeart/2005/8/layout/venn1"/>
    <dgm:cxn modelId="{D6570EA2-A95E-44CF-9FE1-860B23721D04}" srcId="{A48AA582-BB34-48E0-81A8-969420C0CF92}" destId="{6D41E2D8-19B6-45B9-8DD6-DD88C712BBAD}" srcOrd="0" destOrd="0" parTransId="{2D6EE74E-C4D3-4E6F-8E7D-3345BD982C6D}" sibTransId="{490FD0AD-F366-4ED7-898C-6B838EBE0DAD}"/>
    <dgm:cxn modelId="{9C27FA8F-B8F4-4A0E-A0D2-71E2B289F90B}" type="presOf" srcId="{A48AA582-BB34-48E0-81A8-969420C0CF92}" destId="{29248176-2307-48E1-90F3-C4BA5A842528}" srcOrd="0" destOrd="0" presId="urn:microsoft.com/office/officeart/2005/8/layout/venn1"/>
    <dgm:cxn modelId="{21F9D5AC-5761-4B0E-9BFA-1351966520BE}" type="presParOf" srcId="{29248176-2307-48E1-90F3-C4BA5A842528}" destId="{75F90A0C-98D3-48FD-A646-6D2D806CE867}" srcOrd="0" destOrd="0" presId="urn:microsoft.com/office/officeart/2005/8/layout/ven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AA4E71-5532-4087-B4D9-37C69CB84390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16BB8A1-4662-45A1-AFB6-5B14EA2E4333}">
      <dgm:prSet phldrT="[Texte]" custT="1"/>
      <dgm:spPr>
        <a:solidFill>
          <a:srgbClr val="00B0F0">
            <a:alpha val="50000"/>
          </a:srgbClr>
        </a:solidFill>
      </dgm:spPr>
      <dgm:t>
        <a:bodyPr/>
        <a:lstStyle/>
        <a:p>
          <a:r>
            <a:rPr lang="ar-MA" sz="1200" b="1"/>
            <a:t>المستوى</a:t>
          </a:r>
        </a:p>
        <a:p>
          <a:r>
            <a:rPr lang="ar-MA" sz="1200" b="1"/>
            <a:t>الخامس</a:t>
          </a:r>
          <a:endParaRPr lang="fr-FR" sz="1200" b="1"/>
        </a:p>
      </dgm:t>
    </dgm:pt>
    <dgm:pt modelId="{7E51C944-4013-4DD0-9855-9975392A3216}" type="parTrans" cxnId="{EC7636AA-FBC3-4EF1-A8C2-E38410E5009F}">
      <dgm:prSet/>
      <dgm:spPr/>
      <dgm:t>
        <a:bodyPr/>
        <a:lstStyle/>
        <a:p>
          <a:endParaRPr lang="fr-FR"/>
        </a:p>
      </dgm:t>
    </dgm:pt>
    <dgm:pt modelId="{CDD9EDC2-70C7-48C6-BDF0-45276CD77DD1}" type="sibTrans" cxnId="{EC7636AA-FBC3-4EF1-A8C2-E38410E5009F}">
      <dgm:prSet/>
      <dgm:spPr/>
      <dgm:t>
        <a:bodyPr/>
        <a:lstStyle/>
        <a:p>
          <a:endParaRPr lang="fr-FR"/>
        </a:p>
      </dgm:t>
    </dgm:pt>
    <dgm:pt modelId="{9B4210EE-239C-4139-989F-8206FFD2F061}" type="pres">
      <dgm:prSet presAssocID="{88AA4E71-5532-4087-B4D9-37C69CB84390}" presName="compositeShape" presStyleCnt="0">
        <dgm:presLayoutVars>
          <dgm:chMax val="7"/>
          <dgm:dir/>
          <dgm:resizeHandles val="exact"/>
        </dgm:presLayoutVars>
      </dgm:prSet>
      <dgm:spPr/>
    </dgm:pt>
    <dgm:pt modelId="{49CC5562-C060-45FE-BDDE-F817697D6A68}" type="pres">
      <dgm:prSet presAssocID="{A16BB8A1-4662-45A1-AFB6-5B14EA2E4333}" presName="circ1TxSh" presStyleLbl="vennNode1" presStyleIdx="0" presStyleCnt="1" custLinFactNeighborX="-14936"/>
      <dgm:spPr/>
      <dgm:t>
        <a:bodyPr/>
        <a:lstStyle/>
        <a:p>
          <a:endParaRPr lang="fr-FR"/>
        </a:p>
      </dgm:t>
    </dgm:pt>
  </dgm:ptLst>
  <dgm:cxnLst>
    <dgm:cxn modelId="{29498F30-D99E-426B-A4C9-B0D3E55DAA7B}" type="presOf" srcId="{A16BB8A1-4662-45A1-AFB6-5B14EA2E4333}" destId="{49CC5562-C060-45FE-BDDE-F817697D6A68}" srcOrd="0" destOrd="0" presId="urn:microsoft.com/office/officeart/2005/8/layout/venn1"/>
    <dgm:cxn modelId="{E2F258D6-ED23-4401-865B-C461840C5F96}" type="presOf" srcId="{88AA4E71-5532-4087-B4D9-37C69CB84390}" destId="{9B4210EE-239C-4139-989F-8206FFD2F061}" srcOrd="0" destOrd="0" presId="urn:microsoft.com/office/officeart/2005/8/layout/venn1"/>
    <dgm:cxn modelId="{EC7636AA-FBC3-4EF1-A8C2-E38410E5009F}" srcId="{88AA4E71-5532-4087-B4D9-37C69CB84390}" destId="{A16BB8A1-4662-45A1-AFB6-5B14EA2E4333}" srcOrd="0" destOrd="0" parTransId="{7E51C944-4013-4DD0-9855-9975392A3216}" sibTransId="{CDD9EDC2-70C7-48C6-BDF0-45276CD77DD1}"/>
    <dgm:cxn modelId="{60DEB284-5402-401E-8B65-D892CA00DA86}" type="presParOf" srcId="{9B4210EE-239C-4139-989F-8206FFD2F061}" destId="{49CC5562-C060-45FE-BDDE-F817697D6A68}" srcOrd="0" destOrd="0" presId="urn:microsoft.com/office/officeart/2005/8/layout/ven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5773A6-B141-4431-836B-EFCC6F732DD8}" type="doc">
      <dgm:prSet loTypeId="urn:microsoft.com/office/officeart/2005/8/layout/gear1" loCatId="process" qsTypeId="urn:microsoft.com/office/officeart/2005/8/quickstyle/simple3" qsCatId="simple" csTypeId="urn:microsoft.com/office/officeart/2005/8/colors/accent1_2" csCatId="accent1" phldr="1"/>
      <dgm:spPr/>
    </dgm:pt>
    <dgm:pt modelId="{33638C2A-FB5C-4DC6-BF7A-0C6F6B5AF9F4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r"/>
          <a:r>
            <a:rPr lang="ar-MA" sz="1200" b="1"/>
            <a:t>التزكية - الاقتداء-</a:t>
          </a:r>
          <a:endParaRPr lang="fr-FR" sz="1200"/>
        </a:p>
      </dgm:t>
    </dgm:pt>
    <dgm:pt modelId="{C1F0FD38-5FE1-44E2-8C7A-8690F37C50A3}" type="sibTrans" cxnId="{5FE30DA1-1A22-45A8-B9A6-5C6F1F1B1C2E}">
      <dgm:prSet/>
      <dgm:spPr/>
      <dgm:t>
        <a:bodyPr/>
        <a:lstStyle/>
        <a:p>
          <a:endParaRPr lang="fr-FR"/>
        </a:p>
      </dgm:t>
    </dgm:pt>
    <dgm:pt modelId="{B99D33CC-25B0-4DF8-BC83-0D4A90F25D6D}" type="parTrans" cxnId="{5FE30DA1-1A22-45A8-B9A6-5C6F1F1B1C2E}">
      <dgm:prSet/>
      <dgm:spPr/>
      <dgm:t>
        <a:bodyPr/>
        <a:lstStyle/>
        <a:p>
          <a:endParaRPr lang="fr-FR"/>
        </a:p>
      </dgm:t>
    </dgm:pt>
    <dgm:pt modelId="{D6747C83-1DC7-4F3E-AE48-3673089D1B05}" type="pres">
      <dgm:prSet presAssocID="{5D5773A6-B141-4431-836B-EFCC6F732DD8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A286E71E-9DC9-4304-84D7-5A7EE8EA314A}" type="pres">
      <dgm:prSet presAssocID="{33638C2A-FB5C-4DC6-BF7A-0C6F6B5AF9F4}" presName="gear1" presStyleLbl="node1" presStyleIdx="0" presStyleCnt="1" custScaleX="430339" custScaleY="181818" custLinFactX="24798" custLinFactNeighborX="100000" custLinFactNeighborY="-6455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25E2B79-6A8E-45D9-84E7-CC75687974B2}" type="pres">
      <dgm:prSet presAssocID="{33638C2A-FB5C-4DC6-BF7A-0C6F6B5AF9F4}" presName="gear1srcNode" presStyleLbl="node1" presStyleIdx="0" presStyleCnt="1"/>
      <dgm:spPr/>
      <dgm:t>
        <a:bodyPr/>
        <a:lstStyle/>
        <a:p>
          <a:endParaRPr lang="fr-FR"/>
        </a:p>
      </dgm:t>
    </dgm:pt>
    <dgm:pt modelId="{61AB1D97-95FA-4B8E-86F6-48EE6DD6B803}" type="pres">
      <dgm:prSet presAssocID="{33638C2A-FB5C-4DC6-BF7A-0C6F6B5AF9F4}" presName="gear1dstNode" presStyleLbl="node1" presStyleIdx="0" presStyleCnt="1"/>
      <dgm:spPr/>
      <dgm:t>
        <a:bodyPr/>
        <a:lstStyle/>
        <a:p>
          <a:endParaRPr lang="fr-FR"/>
        </a:p>
      </dgm:t>
    </dgm:pt>
    <dgm:pt modelId="{CEC2D5D0-13CB-476F-987C-0BD5C397676B}" type="pres">
      <dgm:prSet presAssocID="{C1F0FD38-5FE1-44E2-8C7A-8690F37C50A3}" presName="connector1" presStyleLbl="sibTrans2D1" presStyleIdx="0" presStyleCnt="1" custScaleX="38486" custLinFactX="-55692" custLinFactNeighborX="-100000" custLinFactNeighborY="13995"/>
      <dgm:spPr/>
      <dgm:t>
        <a:bodyPr/>
        <a:lstStyle/>
        <a:p>
          <a:endParaRPr lang="fr-FR"/>
        </a:p>
      </dgm:t>
    </dgm:pt>
  </dgm:ptLst>
  <dgm:cxnLst>
    <dgm:cxn modelId="{5FE30DA1-1A22-45A8-B9A6-5C6F1F1B1C2E}" srcId="{5D5773A6-B141-4431-836B-EFCC6F732DD8}" destId="{33638C2A-FB5C-4DC6-BF7A-0C6F6B5AF9F4}" srcOrd="0" destOrd="0" parTransId="{B99D33CC-25B0-4DF8-BC83-0D4A90F25D6D}" sibTransId="{C1F0FD38-5FE1-44E2-8C7A-8690F37C50A3}"/>
    <dgm:cxn modelId="{C4231C54-C5D2-414E-9FF4-59DBBDE3A48A}" type="presOf" srcId="{33638C2A-FB5C-4DC6-BF7A-0C6F6B5AF9F4}" destId="{D25E2B79-6A8E-45D9-84E7-CC75687974B2}" srcOrd="1" destOrd="0" presId="urn:microsoft.com/office/officeart/2005/8/layout/gear1"/>
    <dgm:cxn modelId="{ABCF87BA-C34B-4654-BF73-8A1C1E5FA29A}" type="presOf" srcId="{5D5773A6-B141-4431-836B-EFCC6F732DD8}" destId="{D6747C83-1DC7-4F3E-AE48-3673089D1B05}" srcOrd="0" destOrd="0" presId="urn:microsoft.com/office/officeart/2005/8/layout/gear1"/>
    <dgm:cxn modelId="{BBCF03DC-AD21-49FA-904D-15EA484991BF}" type="presOf" srcId="{C1F0FD38-5FE1-44E2-8C7A-8690F37C50A3}" destId="{CEC2D5D0-13CB-476F-987C-0BD5C397676B}" srcOrd="0" destOrd="0" presId="urn:microsoft.com/office/officeart/2005/8/layout/gear1"/>
    <dgm:cxn modelId="{FB009003-AA6C-4DE4-A982-777B168BA30E}" type="presOf" srcId="{33638C2A-FB5C-4DC6-BF7A-0C6F6B5AF9F4}" destId="{A286E71E-9DC9-4304-84D7-5A7EE8EA314A}" srcOrd="0" destOrd="0" presId="urn:microsoft.com/office/officeart/2005/8/layout/gear1"/>
    <dgm:cxn modelId="{98EFC76C-43B3-43E5-8035-941BE98566DC}" type="presOf" srcId="{33638C2A-FB5C-4DC6-BF7A-0C6F6B5AF9F4}" destId="{61AB1D97-95FA-4B8E-86F6-48EE6DD6B803}" srcOrd="2" destOrd="0" presId="urn:microsoft.com/office/officeart/2005/8/layout/gear1"/>
    <dgm:cxn modelId="{67CD179F-60BA-4513-A34D-1B9DF3035093}" type="presParOf" srcId="{D6747C83-1DC7-4F3E-AE48-3673089D1B05}" destId="{A286E71E-9DC9-4304-84D7-5A7EE8EA314A}" srcOrd="0" destOrd="0" presId="urn:microsoft.com/office/officeart/2005/8/layout/gear1"/>
    <dgm:cxn modelId="{8E0F0FA7-5981-4CF1-B0B3-F26E1F49F1EC}" type="presParOf" srcId="{D6747C83-1DC7-4F3E-AE48-3673089D1B05}" destId="{D25E2B79-6A8E-45D9-84E7-CC75687974B2}" srcOrd="1" destOrd="0" presId="urn:microsoft.com/office/officeart/2005/8/layout/gear1"/>
    <dgm:cxn modelId="{1CB5964E-5F6F-4EE9-AF22-8E65CB5DEC53}" type="presParOf" srcId="{D6747C83-1DC7-4F3E-AE48-3673089D1B05}" destId="{61AB1D97-95FA-4B8E-86F6-48EE6DD6B803}" srcOrd="2" destOrd="0" presId="urn:microsoft.com/office/officeart/2005/8/layout/gear1"/>
    <dgm:cxn modelId="{D4C41FCB-0B36-4230-80E7-6224CDB70701}" type="presParOf" srcId="{D6747C83-1DC7-4F3E-AE48-3673089D1B05}" destId="{CEC2D5D0-13CB-476F-987C-0BD5C397676B}" srcOrd="3" destOrd="0" presId="urn:microsoft.com/office/officeart/2005/8/layout/gear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99E1B3-701C-4B27-BCBD-4C7AC409DDB9}" type="doc">
      <dgm:prSet loTypeId="urn:microsoft.com/office/officeart/2005/8/layout/equation2" loCatId="process" qsTypeId="urn:microsoft.com/office/officeart/2005/8/quickstyle/simple3" qsCatId="simple" csTypeId="urn:microsoft.com/office/officeart/2005/8/colors/accent1_2" csCatId="accent1" phldr="1"/>
      <dgm:spPr/>
    </dgm:pt>
    <dgm:pt modelId="{C3E720D7-6748-49C3-9844-D79E05FFC2F5}">
      <dgm:prSet phldrT="[Texte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pPr algn="r"/>
          <a:r>
            <a:rPr lang="ar-MA" sz="1200" b="1"/>
            <a:t>الكريم القرآن +العقيدة        +السيرة النبوية</a:t>
          </a:r>
          <a:endParaRPr lang="fr-FR" sz="1200" b="1"/>
        </a:p>
      </dgm:t>
    </dgm:pt>
    <dgm:pt modelId="{06FC4504-B434-4C35-85F5-3BDE952C0A8C}" type="parTrans" cxnId="{CE7D6343-5E2B-4769-A37F-86E8EDB6F3FF}">
      <dgm:prSet/>
      <dgm:spPr/>
      <dgm:t>
        <a:bodyPr/>
        <a:lstStyle/>
        <a:p>
          <a:endParaRPr lang="fr-FR"/>
        </a:p>
      </dgm:t>
    </dgm:pt>
    <dgm:pt modelId="{FC311C86-12B3-4337-ADF7-C5C1546DAA07}" type="sibTrans" cxnId="{CE7D6343-5E2B-4769-A37F-86E8EDB6F3FF}">
      <dgm:prSet/>
      <dgm:spPr/>
      <dgm:t>
        <a:bodyPr/>
        <a:lstStyle/>
        <a:p>
          <a:endParaRPr lang="fr-FR"/>
        </a:p>
      </dgm:t>
    </dgm:pt>
    <dgm:pt modelId="{EB9CA064-02C1-4317-B3E6-15EAE43F8543}" type="pres">
      <dgm:prSet presAssocID="{DF99E1B3-701C-4B27-BCBD-4C7AC409DDB9}" presName="Name0" presStyleCnt="0">
        <dgm:presLayoutVars>
          <dgm:dir/>
          <dgm:resizeHandles val="exact"/>
        </dgm:presLayoutVars>
      </dgm:prSet>
      <dgm:spPr/>
    </dgm:pt>
    <dgm:pt modelId="{2989F6E4-9AEB-49FD-9B08-CF8C7E0C26F1}" type="pres">
      <dgm:prSet presAssocID="{DF99E1B3-701C-4B27-BCBD-4C7AC409DDB9}" presName="vNodes" presStyleCnt="0"/>
      <dgm:spPr/>
    </dgm:pt>
    <dgm:pt modelId="{9F289033-64DA-4F9F-92D3-7021BD13F68B}" type="pres">
      <dgm:prSet presAssocID="{DF99E1B3-701C-4B27-BCBD-4C7AC409DDB9}" presName="lastNode" presStyleLbl="node1" presStyleIdx="0" presStyleCnt="1" custScaleX="240658" custLinFactNeighborX="46658" custLinFactNeighborY="1008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D92D6E80-9C8A-47D1-81DE-E54F3E25C62D}" type="presOf" srcId="{C3E720D7-6748-49C3-9844-D79E05FFC2F5}" destId="{9F289033-64DA-4F9F-92D3-7021BD13F68B}" srcOrd="0" destOrd="0" presId="urn:microsoft.com/office/officeart/2005/8/layout/equation2"/>
    <dgm:cxn modelId="{1C78752A-1EA6-4726-86F5-9A2643CF45BD}" type="presOf" srcId="{DF99E1B3-701C-4B27-BCBD-4C7AC409DDB9}" destId="{EB9CA064-02C1-4317-B3E6-15EAE43F8543}" srcOrd="0" destOrd="0" presId="urn:microsoft.com/office/officeart/2005/8/layout/equation2"/>
    <dgm:cxn modelId="{CE7D6343-5E2B-4769-A37F-86E8EDB6F3FF}" srcId="{DF99E1B3-701C-4B27-BCBD-4C7AC409DDB9}" destId="{C3E720D7-6748-49C3-9844-D79E05FFC2F5}" srcOrd="0" destOrd="0" parTransId="{06FC4504-B434-4C35-85F5-3BDE952C0A8C}" sibTransId="{FC311C86-12B3-4337-ADF7-C5C1546DAA07}"/>
    <dgm:cxn modelId="{4A03A10A-0CDD-42EF-B2C4-CBD46CD7996D}" type="presParOf" srcId="{EB9CA064-02C1-4317-B3E6-15EAE43F8543}" destId="{2989F6E4-9AEB-49FD-9B08-CF8C7E0C26F1}" srcOrd="0" destOrd="0" presId="urn:microsoft.com/office/officeart/2005/8/layout/equation2"/>
    <dgm:cxn modelId="{63EAC561-E831-40CB-AF43-B1C42257348B}" type="presParOf" srcId="{EB9CA064-02C1-4317-B3E6-15EAE43F8543}" destId="{9F289033-64DA-4F9F-92D3-7021BD13F68B}" srcOrd="1" destOrd="0" presId="urn:microsoft.com/office/officeart/2005/8/layout/equation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322CD2-4AE7-4887-B60D-CF3F6F8DFE2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7C0902CD-66E3-488B-96C8-DD89D5649672}">
      <dgm:prSet phldrT="[Texte]" custT="1"/>
      <dgm:spPr/>
      <dgm:t>
        <a:bodyPr/>
        <a:lstStyle/>
        <a:p>
          <a:pPr rtl="1"/>
          <a:r>
            <a:rPr lang="ar-MA" sz="1200" b="1"/>
            <a:t>الجذاذة رقم: </a:t>
          </a:r>
          <a:endParaRPr lang="fr-FR" sz="1200" b="1"/>
        </a:p>
      </dgm:t>
    </dgm:pt>
    <dgm:pt modelId="{90CBC4F5-7E28-48CD-A00A-C583B29DD5D4}" type="parTrans" cxnId="{543A1C51-20DA-442C-BB3F-57C56E894546}">
      <dgm:prSet/>
      <dgm:spPr/>
      <dgm:t>
        <a:bodyPr/>
        <a:lstStyle/>
        <a:p>
          <a:endParaRPr lang="fr-FR"/>
        </a:p>
      </dgm:t>
    </dgm:pt>
    <dgm:pt modelId="{CDDB70CB-0DAC-4036-AA03-98E7822E8001}" type="sibTrans" cxnId="{543A1C51-20DA-442C-BB3F-57C56E894546}">
      <dgm:prSet/>
      <dgm:spPr/>
      <dgm:t>
        <a:bodyPr/>
        <a:lstStyle/>
        <a:p>
          <a:endParaRPr lang="fr-FR"/>
        </a:p>
      </dgm:t>
    </dgm:pt>
    <dgm:pt modelId="{9B5B0374-25F0-4170-B91B-E861503A52FF}" type="pres">
      <dgm:prSet presAssocID="{D8322CD2-4AE7-4887-B60D-CF3F6F8DFE23}" presName="compositeShape" presStyleCnt="0">
        <dgm:presLayoutVars>
          <dgm:chMax val="7"/>
          <dgm:dir/>
          <dgm:resizeHandles val="exact"/>
        </dgm:presLayoutVars>
      </dgm:prSet>
      <dgm:spPr/>
    </dgm:pt>
    <dgm:pt modelId="{AB82382A-8B2E-4EA5-9CF0-C20A6E8AC3DA}" type="pres">
      <dgm:prSet presAssocID="{7C0902CD-66E3-488B-96C8-DD89D5649672}" presName="circ1TxSh" presStyleLbl="vennNode1" presStyleIdx="0" presStyleCnt="1" custLinFactX="-200000" custLinFactY="-6154" custLinFactNeighborX="-226596" custLinFactNeighborY="-100000"/>
      <dgm:spPr/>
      <dgm:t>
        <a:bodyPr/>
        <a:lstStyle/>
        <a:p>
          <a:endParaRPr lang="fr-FR"/>
        </a:p>
      </dgm:t>
    </dgm:pt>
  </dgm:ptLst>
  <dgm:cxnLst>
    <dgm:cxn modelId="{543A1C51-20DA-442C-BB3F-57C56E894546}" srcId="{D8322CD2-4AE7-4887-B60D-CF3F6F8DFE23}" destId="{7C0902CD-66E3-488B-96C8-DD89D5649672}" srcOrd="0" destOrd="0" parTransId="{90CBC4F5-7E28-48CD-A00A-C583B29DD5D4}" sibTransId="{CDDB70CB-0DAC-4036-AA03-98E7822E8001}"/>
    <dgm:cxn modelId="{2616E0B3-2C26-46A8-8BBE-E6629800CD15}" type="presOf" srcId="{D8322CD2-4AE7-4887-B60D-CF3F6F8DFE23}" destId="{9B5B0374-25F0-4170-B91B-E861503A52FF}" srcOrd="0" destOrd="0" presId="urn:microsoft.com/office/officeart/2005/8/layout/venn1"/>
    <dgm:cxn modelId="{F52ACFC5-D61C-4EB6-8A9A-7F29207EF584}" type="presOf" srcId="{7C0902CD-66E3-488B-96C8-DD89D5649672}" destId="{AB82382A-8B2E-4EA5-9CF0-C20A6E8AC3DA}" srcOrd="0" destOrd="0" presId="urn:microsoft.com/office/officeart/2005/8/layout/venn1"/>
    <dgm:cxn modelId="{E76FFD83-F537-4F25-ACFA-9E3BA4C3A7B8}" type="presParOf" srcId="{9B5B0374-25F0-4170-B91B-E861503A52FF}" destId="{AB82382A-8B2E-4EA5-9CF0-C20A6E8AC3DA}" srcOrd="0" destOrd="0" presId="urn:microsoft.com/office/officeart/2005/8/layout/venn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359E629-EB08-4BA2-8E80-95ECC76014A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DFC068D-5868-48AD-9240-17D53E40D189}">
      <dgm:prSet phldrT="[Texte]" custT="1"/>
      <dgm:spPr/>
      <dgm:t>
        <a:bodyPr/>
        <a:lstStyle/>
        <a:p>
          <a:r>
            <a:rPr lang="ar-MA" sz="1100" b="1"/>
            <a:t>المرجع:الممتاز في التربية الإسلامية</a:t>
          </a:r>
          <a:endParaRPr lang="fr-FR" sz="1100"/>
        </a:p>
      </dgm:t>
    </dgm:pt>
    <dgm:pt modelId="{8AC02375-4419-4F6F-9885-4D9F8B472857}" type="parTrans" cxnId="{1D2F4534-4F4A-47A7-9811-2F0336977716}">
      <dgm:prSet/>
      <dgm:spPr/>
      <dgm:t>
        <a:bodyPr/>
        <a:lstStyle/>
        <a:p>
          <a:endParaRPr lang="fr-FR"/>
        </a:p>
      </dgm:t>
    </dgm:pt>
    <dgm:pt modelId="{D619A71E-E03A-4A9E-90FC-77EB66390742}" type="sibTrans" cxnId="{1D2F4534-4F4A-47A7-9811-2F0336977716}">
      <dgm:prSet/>
      <dgm:spPr/>
      <dgm:t>
        <a:bodyPr/>
        <a:lstStyle/>
        <a:p>
          <a:endParaRPr lang="fr-FR"/>
        </a:p>
      </dgm:t>
    </dgm:pt>
    <dgm:pt modelId="{7216708E-9BD3-4D93-811F-401803D42BA5}">
      <dgm:prSet phldrT="[Texte]" custT="1"/>
      <dgm:spPr/>
      <dgm:t>
        <a:bodyPr/>
        <a:lstStyle/>
        <a:p>
          <a:pPr algn="r"/>
          <a:r>
            <a:rPr lang="ar-MA" sz="1400"/>
            <a:t>الحصص:1و2و</a:t>
          </a:r>
          <a:endParaRPr lang="en-US" sz="1400"/>
        </a:p>
      </dgm:t>
    </dgm:pt>
    <dgm:pt modelId="{C71CCE59-D8B9-4F6A-83E5-6F2875382548}" type="parTrans" cxnId="{BE431E1C-450D-49A7-8911-0E301F619318}">
      <dgm:prSet/>
      <dgm:spPr/>
      <dgm:t>
        <a:bodyPr/>
        <a:lstStyle/>
        <a:p>
          <a:endParaRPr lang="fr-FR"/>
        </a:p>
      </dgm:t>
    </dgm:pt>
    <dgm:pt modelId="{4F6F1AE0-D770-4018-977F-ED4EB1B19D8E}" type="sibTrans" cxnId="{BE431E1C-450D-49A7-8911-0E301F619318}">
      <dgm:prSet/>
      <dgm:spPr/>
      <dgm:t>
        <a:bodyPr/>
        <a:lstStyle/>
        <a:p>
          <a:endParaRPr lang="fr-FR"/>
        </a:p>
      </dgm:t>
    </dgm:pt>
    <dgm:pt modelId="{1A801BAA-5C18-4BA0-8F86-214C4D5168DF}">
      <dgm:prSet phldrT="[Texte]" custT="1"/>
      <dgm:spPr/>
      <dgm:t>
        <a:bodyPr/>
        <a:lstStyle/>
        <a:p>
          <a:r>
            <a:rPr lang="ar-MA" sz="1400"/>
            <a:t>الأسبوع11</a:t>
          </a:r>
          <a:endParaRPr lang="fr-FR" sz="1400"/>
        </a:p>
      </dgm:t>
    </dgm:pt>
    <dgm:pt modelId="{89ED9013-76CB-40D0-B0EF-5BC7433414F0}" type="parTrans" cxnId="{FEE34212-D6B3-455A-B3A3-8C97784F7985}">
      <dgm:prSet/>
      <dgm:spPr/>
      <dgm:t>
        <a:bodyPr/>
        <a:lstStyle/>
        <a:p>
          <a:endParaRPr lang="fr-FR"/>
        </a:p>
      </dgm:t>
    </dgm:pt>
    <dgm:pt modelId="{82B6DD03-3EA2-436E-AA33-6C99A75B80BC}" type="sibTrans" cxnId="{FEE34212-D6B3-455A-B3A3-8C97784F7985}">
      <dgm:prSet/>
      <dgm:spPr/>
      <dgm:t>
        <a:bodyPr/>
        <a:lstStyle/>
        <a:p>
          <a:endParaRPr lang="fr-FR"/>
        </a:p>
      </dgm:t>
    </dgm:pt>
    <dgm:pt modelId="{C3D21691-0CA7-49B5-9308-99DA49C321F6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600" b="1"/>
            <a:t>دعم وتقويم</a:t>
          </a:r>
          <a:endParaRPr lang="fr-FR" sz="1600" b="1"/>
        </a:p>
      </dgm:t>
    </dgm:pt>
    <dgm:pt modelId="{CA439D88-55FD-42E5-A593-C749D259D57E}" type="parTrans" cxnId="{6DB586CE-9F82-4742-8AD1-2BD1FEE7FD3D}">
      <dgm:prSet/>
      <dgm:spPr/>
      <dgm:t>
        <a:bodyPr/>
        <a:lstStyle/>
        <a:p>
          <a:endParaRPr lang="fr-FR"/>
        </a:p>
      </dgm:t>
    </dgm:pt>
    <dgm:pt modelId="{3C372443-F84F-4974-AC7E-2BCCCDCDD06B}" type="sibTrans" cxnId="{6DB586CE-9F82-4742-8AD1-2BD1FEE7FD3D}">
      <dgm:prSet/>
      <dgm:spPr/>
      <dgm:t>
        <a:bodyPr/>
        <a:lstStyle/>
        <a:p>
          <a:endParaRPr lang="fr-FR"/>
        </a:p>
      </dgm:t>
    </dgm:pt>
    <dgm:pt modelId="{F5C4533F-53CE-4BFC-85F3-B8E5FAFA3E2C}" type="pres">
      <dgm:prSet presAssocID="{5359E629-EB08-4BA2-8E80-95ECC76014A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2B75B973-1C3A-4640-8E90-7329D1389976}" type="pres">
      <dgm:prSet presAssocID="{6DFC068D-5868-48AD-9240-17D53E40D189}" presName="node" presStyleLbl="node1" presStyleIdx="0" presStyleCnt="4" custScaleX="141165" custLinFactNeighborX="-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3EA2F8D-42C2-4428-9DFE-4B98C7CAC8BF}" type="pres">
      <dgm:prSet presAssocID="{D619A71E-E03A-4A9E-90FC-77EB66390742}" presName="sibTrans" presStyleCnt="0"/>
      <dgm:spPr/>
    </dgm:pt>
    <dgm:pt modelId="{3FF62390-1FE9-4645-8B5C-26365E358F64}" type="pres">
      <dgm:prSet presAssocID="{7216708E-9BD3-4D93-811F-401803D42BA5}" presName="node" presStyleLbl="node1" presStyleIdx="1" presStyleCnt="4" custScaleX="127281" custLinFactNeighborX="-328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25E8D2D-D8D1-4AC0-AB56-3FBC5035726C}" type="pres">
      <dgm:prSet presAssocID="{4F6F1AE0-D770-4018-977F-ED4EB1B19D8E}" presName="sibTrans" presStyleCnt="0"/>
      <dgm:spPr/>
    </dgm:pt>
    <dgm:pt modelId="{F6D313A2-A446-43F1-A588-09C5F7D61474}" type="pres">
      <dgm:prSet presAssocID="{1A801BAA-5C18-4BA0-8F86-214C4D5168DF}" presName="node" presStyleLbl="node1" presStyleIdx="2" presStyleCnt="4" custLinFactNeighborX="-1147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F0EC686-55CE-4002-A5A4-85B8F9040772}" type="pres">
      <dgm:prSet presAssocID="{82B6DD03-3EA2-436E-AA33-6C99A75B80BC}" presName="sibTrans" presStyleCnt="0"/>
      <dgm:spPr/>
    </dgm:pt>
    <dgm:pt modelId="{C3A99C07-D539-4F05-B365-691949857481}" type="pres">
      <dgm:prSet presAssocID="{C3D21691-0CA7-49B5-9308-99DA49C321F6}" presName="node" presStyleLbl="node1" presStyleIdx="3" presStyleCnt="4" custScaleX="231428" custLinFactNeighborX="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D701C01C-5FE1-498E-9E3F-3A0B74C692D7}" type="presOf" srcId="{5359E629-EB08-4BA2-8E80-95ECC76014A6}" destId="{F5C4533F-53CE-4BFC-85F3-B8E5FAFA3E2C}" srcOrd="0" destOrd="0" presId="urn:microsoft.com/office/officeart/2005/8/layout/default"/>
    <dgm:cxn modelId="{6DB586CE-9F82-4742-8AD1-2BD1FEE7FD3D}" srcId="{5359E629-EB08-4BA2-8E80-95ECC76014A6}" destId="{C3D21691-0CA7-49B5-9308-99DA49C321F6}" srcOrd="3" destOrd="0" parTransId="{CA439D88-55FD-42E5-A593-C749D259D57E}" sibTransId="{3C372443-F84F-4974-AC7E-2BCCCDCDD06B}"/>
    <dgm:cxn modelId="{9F3376BF-4630-433D-8F38-AA9702B1A1FF}" type="presOf" srcId="{1A801BAA-5C18-4BA0-8F86-214C4D5168DF}" destId="{F6D313A2-A446-43F1-A588-09C5F7D61474}" srcOrd="0" destOrd="0" presId="urn:microsoft.com/office/officeart/2005/8/layout/default"/>
    <dgm:cxn modelId="{BE431E1C-450D-49A7-8911-0E301F619318}" srcId="{5359E629-EB08-4BA2-8E80-95ECC76014A6}" destId="{7216708E-9BD3-4D93-811F-401803D42BA5}" srcOrd="1" destOrd="0" parTransId="{C71CCE59-D8B9-4F6A-83E5-6F2875382548}" sibTransId="{4F6F1AE0-D770-4018-977F-ED4EB1B19D8E}"/>
    <dgm:cxn modelId="{FEE34212-D6B3-455A-B3A3-8C97784F7985}" srcId="{5359E629-EB08-4BA2-8E80-95ECC76014A6}" destId="{1A801BAA-5C18-4BA0-8F86-214C4D5168DF}" srcOrd="2" destOrd="0" parTransId="{89ED9013-76CB-40D0-B0EF-5BC7433414F0}" sibTransId="{82B6DD03-3EA2-436E-AA33-6C99A75B80BC}"/>
    <dgm:cxn modelId="{E5FD608F-1776-4BCD-B0AC-F23364FDC307}" type="presOf" srcId="{7216708E-9BD3-4D93-811F-401803D42BA5}" destId="{3FF62390-1FE9-4645-8B5C-26365E358F64}" srcOrd="0" destOrd="0" presId="urn:microsoft.com/office/officeart/2005/8/layout/default"/>
    <dgm:cxn modelId="{DA5A9645-BE28-46DF-B130-DCFDAE9135F1}" type="presOf" srcId="{6DFC068D-5868-48AD-9240-17D53E40D189}" destId="{2B75B973-1C3A-4640-8E90-7329D1389976}" srcOrd="0" destOrd="0" presId="urn:microsoft.com/office/officeart/2005/8/layout/default"/>
    <dgm:cxn modelId="{1D2F4534-4F4A-47A7-9811-2F0336977716}" srcId="{5359E629-EB08-4BA2-8E80-95ECC76014A6}" destId="{6DFC068D-5868-48AD-9240-17D53E40D189}" srcOrd="0" destOrd="0" parTransId="{8AC02375-4419-4F6F-9885-4D9F8B472857}" sibTransId="{D619A71E-E03A-4A9E-90FC-77EB66390742}"/>
    <dgm:cxn modelId="{23E91851-1C39-4E2D-89D8-C4EEC5AD76A5}" type="presOf" srcId="{C3D21691-0CA7-49B5-9308-99DA49C321F6}" destId="{C3A99C07-D539-4F05-B365-691949857481}" srcOrd="0" destOrd="0" presId="urn:microsoft.com/office/officeart/2005/8/layout/default"/>
    <dgm:cxn modelId="{782128A9-EB22-4289-BB79-FF848F6A9754}" type="presParOf" srcId="{F5C4533F-53CE-4BFC-85F3-B8E5FAFA3E2C}" destId="{2B75B973-1C3A-4640-8E90-7329D1389976}" srcOrd="0" destOrd="0" presId="urn:microsoft.com/office/officeart/2005/8/layout/default"/>
    <dgm:cxn modelId="{351554D5-6406-401C-ACBF-F393428AE801}" type="presParOf" srcId="{F5C4533F-53CE-4BFC-85F3-B8E5FAFA3E2C}" destId="{F3EA2F8D-42C2-4428-9DFE-4B98C7CAC8BF}" srcOrd="1" destOrd="0" presId="urn:microsoft.com/office/officeart/2005/8/layout/default"/>
    <dgm:cxn modelId="{DD79DD46-BDC2-4A84-A1C8-6F2441460385}" type="presParOf" srcId="{F5C4533F-53CE-4BFC-85F3-B8E5FAFA3E2C}" destId="{3FF62390-1FE9-4645-8B5C-26365E358F64}" srcOrd="2" destOrd="0" presId="urn:microsoft.com/office/officeart/2005/8/layout/default"/>
    <dgm:cxn modelId="{DB1407CA-C957-4ADD-A48B-1A8E5812B90B}" type="presParOf" srcId="{F5C4533F-53CE-4BFC-85F3-B8E5FAFA3E2C}" destId="{F25E8D2D-D8D1-4AC0-AB56-3FBC5035726C}" srcOrd="3" destOrd="0" presId="urn:microsoft.com/office/officeart/2005/8/layout/default"/>
    <dgm:cxn modelId="{EACA4EC1-18B0-496B-B3F9-FF346D5BDB17}" type="presParOf" srcId="{F5C4533F-53CE-4BFC-85F3-B8E5FAFA3E2C}" destId="{F6D313A2-A446-43F1-A588-09C5F7D61474}" srcOrd="4" destOrd="0" presId="urn:microsoft.com/office/officeart/2005/8/layout/default"/>
    <dgm:cxn modelId="{6855141B-08CC-4B59-B277-443B1EB0C525}" type="presParOf" srcId="{F5C4533F-53CE-4BFC-85F3-B8E5FAFA3E2C}" destId="{3F0EC686-55CE-4002-A5A4-85B8F9040772}" srcOrd="5" destOrd="0" presId="urn:microsoft.com/office/officeart/2005/8/layout/default"/>
    <dgm:cxn modelId="{EF6C29F9-9B45-499F-803F-08507B840E42}" type="presParOf" srcId="{F5C4533F-53CE-4BFC-85F3-B8E5FAFA3E2C}" destId="{C3A99C07-D539-4F05-B365-691949857481}" srcOrd="6" destOrd="0" presId="urn:microsoft.com/office/officeart/2005/8/layout/default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D2C34E-BDE4-485C-A5BF-C57ABCD5D626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D7B98AE-B64F-470D-9D81-528C749F7B52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 sz="1200"/>
            <a:t>الموضوع:</a:t>
          </a:r>
          <a:endParaRPr lang="fr-FR" sz="1200"/>
        </a:p>
      </dgm:t>
    </dgm:pt>
    <dgm:pt modelId="{ED42BE19-25DD-4DCC-9C85-E9EC607039A0}" type="parTrans" cxnId="{3C91F7E8-7739-4945-B3AA-FDF78B68EFEA}">
      <dgm:prSet/>
      <dgm:spPr/>
      <dgm:t>
        <a:bodyPr/>
        <a:lstStyle/>
        <a:p>
          <a:endParaRPr lang="fr-FR"/>
        </a:p>
      </dgm:t>
    </dgm:pt>
    <dgm:pt modelId="{7758B2D3-9D13-493A-8148-652E4AA18767}" type="sibTrans" cxnId="{3C91F7E8-7739-4945-B3AA-FDF78B68EFEA}">
      <dgm:prSet/>
      <dgm:spPr/>
      <dgm:t>
        <a:bodyPr/>
        <a:lstStyle/>
        <a:p>
          <a:endParaRPr lang="fr-FR"/>
        </a:p>
      </dgm:t>
    </dgm:pt>
    <dgm:pt modelId="{701D08A8-88BB-4467-8167-432300963BE0}" type="pres">
      <dgm:prSet presAssocID="{E9D2C34E-BDE4-485C-A5BF-C57ABCD5D6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06E2B839-C141-43F7-AAAC-6F63E64313AD}" type="pres">
      <dgm:prSet presAssocID="{BD7B98AE-B64F-470D-9D81-528C749F7B52}" presName="hierRoot1" presStyleCnt="0">
        <dgm:presLayoutVars>
          <dgm:hierBranch val="init"/>
        </dgm:presLayoutVars>
      </dgm:prSet>
      <dgm:spPr/>
    </dgm:pt>
    <dgm:pt modelId="{D73E9CD7-4980-40D8-8C56-50AEB50A397F}" type="pres">
      <dgm:prSet presAssocID="{BD7B98AE-B64F-470D-9D81-528C749F7B52}" presName="rootComposite1" presStyleCnt="0"/>
      <dgm:spPr/>
    </dgm:pt>
    <dgm:pt modelId="{2CCA08FC-19E1-4B0F-AA7F-45235C9932EB}" type="pres">
      <dgm:prSet presAssocID="{BD7B98AE-B64F-470D-9D81-528C749F7B52}" presName="rootText1" presStyleLbl="node0" presStyleIdx="0" presStyleCnt="1" custScaleX="153696" custScaleY="201301" custLinFactNeighborX="0" custLinFactNeighborY="-12921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2AC14D79-52BE-42D6-82F9-C61D4503BFB1}" type="pres">
      <dgm:prSet presAssocID="{BD7B98AE-B64F-470D-9D81-528C749F7B52}" presName="rootConnector1" presStyleLbl="node1" presStyleIdx="0" presStyleCnt="0"/>
      <dgm:spPr/>
      <dgm:t>
        <a:bodyPr/>
        <a:lstStyle/>
        <a:p>
          <a:endParaRPr lang="fr-FR"/>
        </a:p>
      </dgm:t>
    </dgm:pt>
    <dgm:pt modelId="{51DB2269-FDB9-4EB6-A9A4-0D204CFBE0C4}" type="pres">
      <dgm:prSet presAssocID="{BD7B98AE-B64F-470D-9D81-528C749F7B52}" presName="hierChild2" presStyleCnt="0"/>
      <dgm:spPr/>
    </dgm:pt>
    <dgm:pt modelId="{EF8B1858-407A-4236-9B7C-AE6115009A12}" type="pres">
      <dgm:prSet presAssocID="{BD7B98AE-B64F-470D-9D81-528C749F7B52}" presName="hierChild3" presStyleCnt="0"/>
      <dgm:spPr/>
    </dgm:pt>
  </dgm:ptLst>
  <dgm:cxnLst>
    <dgm:cxn modelId="{D6C62AB4-0261-4EB2-B39C-9D4D5955DA06}" type="presOf" srcId="{E9D2C34E-BDE4-485C-A5BF-C57ABCD5D626}" destId="{701D08A8-88BB-4467-8167-432300963BE0}" srcOrd="0" destOrd="0" presId="urn:microsoft.com/office/officeart/2005/8/layout/orgChart1"/>
    <dgm:cxn modelId="{8E23F5B8-2259-4173-AC19-563945E2A7F1}" type="presOf" srcId="{BD7B98AE-B64F-470D-9D81-528C749F7B52}" destId="{2CCA08FC-19E1-4B0F-AA7F-45235C9932EB}" srcOrd="0" destOrd="0" presId="urn:microsoft.com/office/officeart/2005/8/layout/orgChart1"/>
    <dgm:cxn modelId="{3C91F7E8-7739-4945-B3AA-FDF78B68EFEA}" srcId="{E9D2C34E-BDE4-485C-A5BF-C57ABCD5D626}" destId="{BD7B98AE-B64F-470D-9D81-528C749F7B52}" srcOrd="0" destOrd="0" parTransId="{ED42BE19-25DD-4DCC-9C85-E9EC607039A0}" sibTransId="{7758B2D3-9D13-493A-8148-652E4AA18767}"/>
    <dgm:cxn modelId="{4D5C339D-1BB0-4ED7-BBCB-240A19D5EFF5}" type="presOf" srcId="{BD7B98AE-B64F-470D-9D81-528C749F7B52}" destId="{2AC14D79-52BE-42D6-82F9-C61D4503BFB1}" srcOrd="1" destOrd="0" presId="urn:microsoft.com/office/officeart/2005/8/layout/orgChart1"/>
    <dgm:cxn modelId="{C65F708D-AF81-4C36-92D5-1060D4FC5D9B}" type="presParOf" srcId="{701D08A8-88BB-4467-8167-432300963BE0}" destId="{06E2B839-C141-43F7-AAAC-6F63E64313AD}" srcOrd="0" destOrd="0" presId="urn:microsoft.com/office/officeart/2005/8/layout/orgChart1"/>
    <dgm:cxn modelId="{45389CB9-8EF9-4B35-A9B3-52762577288A}" type="presParOf" srcId="{06E2B839-C141-43F7-AAAC-6F63E64313AD}" destId="{D73E9CD7-4980-40D8-8C56-50AEB50A397F}" srcOrd="0" destOrd="0" presId="urn:microsoft.com/office/officeart/2005/8/layout/orgChart1"/>
    <dgm:cxn modelId="{20891F92-BC4B-42F6-8124-BE177677EFBA}" type="presParOf" srcId="{D73E9CD7-4980-40D8-8C56-50AEB50A397F}" destId="{2CCA08FC-19E1-4B0F-AA7F-45235C9932EB}" srcOrd="0" destOrd="0" presId="urn:microsoft.com/office/officeart/2005/8/layout/orgChart1"/>
    <dgm:cxn modelId="{9953AD83-EDAC-45FE-B46C-1DF35760A610}" type="presParOf" srcId="{D73E9CD7-4980-40D8-8C56-50AEB50A397F}" destId="{2AC14D79-52BE-42D6-82F9-C61D4503BFB1}" srcOrd="1" destOrd="0" presId="urn:microsoft.com/office/officeart/2005/8/layout/orgChart1"/>
    <dgm:cxn modelId="{2B4CAF7B-022E-4238-AD25-311CD924CC29}" type="presParOf" srcId="{06E2B839-C141-43F7-AAAC-6F63E64313AD}" destId="{51DB2269-FDB9-4EB6-A9A4-0D204CFBE0C4}" srcOrd="1" destOrd="0" presId="urn:microsoft.com/office/officeart/2005/8/layout/orgChart1"/>
    <dgm:cxn modelId="{6B78D90B-3061-475F-BE94-FB310C0DC5B4}" type="presParOf" srcId="{06E2B839-C141-43F7-AAAC-6F63E64313AD}" destId="{EF8B1858-407A-4236-9B7C-AE6115009A1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65CB-9625-4021-A9E1-21C1E6B1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2</Pages>
  <Words>550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42</cp:revision>
  <dcterms:created xsi:type="dcterms:W3CDTF">2016-11-15T17:04:00Z</dcterms:created>
  <dcterms:modified xsi:type="dcterms:W3CDTF">2016-12-06T14:07:00Z</dcterms:modified>
</cp:coreProperties>
</file>